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D75F54" w:rsidRDefault="004D448D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F5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D448D" w:rsidRPr="00600CC5" w:rsidRDefault="00214CA7" w:rsidP="00214CA7">
      <w:pPr>
        <w:pStyle w:val="11"/>
        <w:spacing w:line="240" w:lineRule="auto"/>
        <w:ind w:left="4253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Тарифному</w:t>
      </w:r>
      <w:r w:rsidR="004D448D">
        <w:rPr>
          <w:rFonts w:hAnsi="Times New Roman"/>
          <w:sz w:val="24"/>
          <w:szCs w:val="24"/>
        </w:rPr>
        <w:t xml:space="preserve"> </w:t>
      </w:r>
      <w:r w:rsidR="004D448D" w:rsidRPr="00600CC5">
        <w:rPr>
          <w:rFonts w:hAnsi="Times New Roman"/>
          <w:sz w:val="24"/>
          <w:szCs w:val="24"/>
        </w:rPr>
        <w:t>соглашению</w:t>
      </w:r>
    </w:p>
    <w:p w:rsidR="004D448D" w:rsidRDefault="004D448D" w:rsidP="00214CA7">
      <w:pPr>
        <w:autoSpaceDE w:val="0"/>
        <w:autoSpaceDN w:val="0"/>
        <w:adjustRightInd w:val="0"/>
      </w:pPr>
    </w:p>
    <w:p w:rsidR="00595EF7" w:rsidRPr="00D211DA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r w:rsidRPr="00214CA7">
        <w:rPr>
          <w:sz w:val="24"/>
          <w:szCs w:val="24"/>
        </w:rPr>
        <w:tab/>
      </w:r>
      <w:r w:rsidRPr="00D211DA">
        <w:rPr>
          <w:b/>
          <w:kern w:val="24"/>
          <w:sz w:val="24"/>
          <w:szCs w:val="24"/>
        </w:rPr>
        <w:t xml:space="preserve">Порядок применения способов оплаты медицинской помощи, </w:t>
      </w:r>
    </w:p>
    <w:p w:rsidR="00595EF7" w:rsidRPr="00D211DA" w:rsidRDefault="00595EF7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  <w:proofErr w:type="gramStart"/>
      <w:r w:rsidRPr="00D211DA">
        <w:rPr>
          <w:b/>
          <w:kern w:val="24"/>
          <w:sz w:val="24"/>
          <w:szCs w:val="24"/>
        </w:rPr>
        <w:t>оказанной</w:t>
      </w:r>
      <w:proofErr w:type="gramEnd"/>
      <w:r w:rsidRPr="00D211DA">
        <w:rPr>
          <w:b/>
          <w:kern w:val="24"/>
          <w:sz w:val="24"/>
          <w:szCs w:val="24"/>
        </w:rPr>
        <w:t xml:space="preserve"> в стационарных условиях</w:t>
      </w:r>
    </w:p>
    <w:p w:rsidR="00174262" w:rsidRPr="00D211DA" w:rsidRDefault="00174262" w:rsidP="00595EF7">
      <w:pPr>
        <w:autoSpaceDE w:val="0"/>
        <w:autoSpaceDN w:val="0"/>
        <w:adjustRightInd w:val="0"/>
        <w:jc w:val="center"/>
        <w:rPr>
          <w:b/>
          <w:kern w:val="24"/>
          <w:sz w:val="24"/>
          <w:szCs w:val="24"/>
        </w:rPr>
      </w:pPr>
    </w:p>
    <w:p w:rsidR="00AD71D0" w:rsidRPr="00D211DA" w:rsidRDefault="004E01D4" w:rsidP="004E01D4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D211DA">
        <w:rPr>
          <w:rFonts w:eastAsia="Arial Unicode MS"/>
          <w:sz w:val="24"/>
          <w:szCs w:val="24"/>
          <w:bdr w:val="nil"/>
          <w:lang w:eastAsia="en-US"/>
        </w:rPr>
        <w:t>1</w:t>
      </w:r>
      <w:r w:rsidR="00174262" w:rsidRPr="00D211DA">
        <w:rPr>
          <w:rFonts w:eastAsia="Arial Unicode MS"/>
          <w:sz w:val="24"/>
          <w:szCs w:val="24"/>
          <w:bdr w:val="nil"/>
          <w:lang w:eastAsia="en-US"/>
        </w:rPr>
        <w:t>. О</w:t>
      </w:r>
      <w:r w:rsidRPr="00D211DA">
        <w:rPr>
          <w:rFonts w:eastAsia="Arial Unicode MS"/>
          <w:sz w:val="24"/>
          <w:szCs w:val="24"/>
          <w:bdr w:val="nil"/>
          <w:lang w:eastAsia="en-US"/>
        </w:rPr>
        <w:t>плат</w:t>
      </w:r>
      <w:r w:rsidR="00174262" w:rsidRPr="00D211DA">
        <w:rPr>
          <w:rFonts w:eastAsia="Arial Unicode MS"/>
          <w:sz w:val="24"/>
          <w:szCs w:val="24"/>
          <w:bdr w:val="nil"/>
          <w:lang w:eastAsia="en-US"/>
        </w:rPr>
        <w:t>а</w:t>
      </w:r>
      <w:r w:rsidRPr="00D211DA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proofErr w:type="gramStart"/>
      <w:r w:rsidRPr="00D211DA">
        <w:rPr>
          <w:rFonts w:eastAsia="Arial Unicode MS"/>
          <w:sz w:val="24"/>
          <w:szCs w:val="24"/>
          <w:bdr w:val="nil"/>
          <w:lang w:eastAsia="en-US"/>
        </w:rPr>
        <w:t xml:space="preserve">медицинской помощи, оказанной в стационарных условиях </w:t>
      </w:r>
      <w:r w:rsidR="00174262" w:rsidRPr="00D211DA">
        <w:rPr>
          <w:rFonts w:eastAsia="Arial Unicode MS"/>
          <w:sz w:val="24"/>
          <w:szCs w:val="24"/>
          <w:bdr w:val="nil"/>
          <w:lang w:eastAsia="en-US"/>
        </w:rPr>
        <w:t>осуществляется</w:t>
      </w:r>
      <w:proofErr w:type="gramEnd"/>
      <w:r w:rsidR="00AD71D0" w:rsidRPr="00D211DA">
        <w:rPr>
          <w:rFonts w:eastAsia="Arial Unicode MS"/>
          <w:sz w:val="24"/>
          <w:szCs w:val="24"/>
          <w:bdr w:val="nil"/>
          <w:lang w:eastAsia="en-US"/>
        </w:rPr>
        <w:t>:</w:t>
      </w:r>
    </w:p>
    <w:p w:rsidR="00312E01" w:rsidRPr="00D211DA" w:rsidRDefault="00AD71D0" w:rsidP="004E01D4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D211DA">
        <w:rPr>
          <w:rFonts w:eastAsia="Arial Unicode MS"/>
          <w:sz w:val="24"/>
          <w:szCs w:val="24"/>
          <w:bdr w:val="nil"/>
          <w:lang w:eastAsia="en-US"/>
        </w:rPr>
        <w:t>-  </w:t>
      </w:r>
      <w:r w:rsidR="004E01D4" w:rsidRPr="00D211DA">
        <w:rPr>
          <w:rFonts w:eastAsia="Arial Unicode MS"/>
          <w:sz w:val="24"/>
          <w:szCs w:val="24"/>
          <w:bdr w:val="nil"/>
          <w:lang w:eastAsia="en-US"/>
        </w:rPr>
        <w:t>за законченн</w:t>
      </w:r>
      <w:r w:rsidR="006A2D30">
        <w:rPr>
          <w:rFonts w:eastAsia="Arial Unicode MS"/>
          <w:sz w:val="24"/>
          <w:szCs w:val="24"/>
          <w:bdr w:val="nil"/>
          <w:lang w:eastAsia="en-US"/>
        </w:rPr>
        <w:t>ы</w:t>
      </w:r>
      <w:r w:rsidR="004E01D4" w:rsidRPr="00D211DA">
        <w:rPr>
          <w:rFonts w:eastAsia="Arial Unicode MS"/>
          <w:sz w:val="24"/>
          <w:szCs w:val="24"/>
          <w:bdr w:val="nil"/>
          <w:lang w:eastAsia="en-US"/>
        </w:rPr>
        <w:t>й случай лечения заболевания, включенн</w:t>
      </w:r>
      <w:r w:rsidR="00174262" w:rsidRPr="00D211DA">
        <w:rPr>
          <w:rFonts w:eastAsia="Arial Unicode MS"/>
          <w:sz w:val="24"/>
          <w:szCs w:val="24"/>
          <w:bdr w:val="nil"/>
          <w:lang w:eastAsia="en-US"/>
        </w:rPr>
        <w:t>ого</w:t>
      </w:r>
      <w:r w:rsidR="004E01D4" w:rsidRPr="00D211DA">
        <w:rPr>
          <w:rFonts w:eastAsia="Arial Unicode MS"/>
          <w:sz w:val="24"/>
          <w:szCs w:val="24"/>
          <w:bdr w:val="nil"/>
          <w:lang w:eastAsia="en-US"/>
        </w:rPr>
        <w:t xml:space="preserve"> в соответствующую группу заболеваний, в том числе клинико-статистические группы (далее – КСГ)</w:t>
      </w:r>
      <w:r w:rsidRPr="00D211DA">
        <w:rPr>
          <w:rFonts w:eastAsia="Arial Unicode MS"/>
          <w:sz w:val="24"/>
          <w:szCs w:val="24"/>
          <w:bdr w:val="nil"/>
          <w:lang w:eastAsia="en-US"/>
        </w:rPr>
        <w:t>;</w:t>
      </w:r>
    </w:p>
    <w:p w:rsidR="00AD71D0" w:rsidRPr="00D211DA" w:rsidRDefault="00AD71D0" w:rsidP="00AD71D0">
      <w:pPr>
        <w:autoSpaceDE w:val="0"/>
        <w:autoSpaceDN w:val="0"/>
        <w:adjustRightInd w:val="0"/>
        <w:ind w:firstLine="851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D211DA">
        <w:rPr>
          <w:rFonts w:eastAsia="Arial Unicode MS"/>
          <w:sz w:val="24"/>
          <w:szCs w:val="24"/>
          <w:bdr w:val="nil"/>
          <w:lang w:eastAsia="en-US"/>
        </w:rPr>
        <w:t>- 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 оказании услуг диализа.</w:t>
      </w:r>
    </w:p>
    <w:p w:rsidR="00595EF7" w:rsidRPr="00D211DA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D211DA">
        <w:rPr>
          <w:sz w:val="24"/>
          <w:szCs w:val="24"/>
        </w:rPr>
        <w:t xml:space="preserve">В стационарных условиях в рамках ОМС оказывается </w:t>
      </w:r>
      <w:proofErr w:type="gramStart"/>
      <w:r w:rsidRPr="00D211DA">
        <w:rPr>
          <w:sz w:val="24"/>
          <w:szCs w:val="24"/>
        </w:rPr>
        <w:t>с</w:t>
      </w:r>
      <w:hyperlink r:id="rId7" w:history="1">
        <w:r w:rsidRPr="00D211DA">
          <w:rPr>
            <w:sz w:val="24"/>
            <w:szCs w:val="24"/>
          </w:rPr>
          <w:t>пециализированная</w:t>
        </w:r>
        <w:proofErr w:type="gramEnd"/>
      </w:hyperlink>
      <w:r w:rsidRPr="00D211DA">
        <w:rPr>
          <w:sz w:val="24"/>
          <w:szCs w:val="24"/>
        </w:rPr>
        <w:t>, в том числе высокотехнологичная медицинская помощь, включающая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595EF7" w:rsidRPr="00D211DA" w:rsidRDefault="00595EF7" w:rsidP="00595EF7">
      <w:pPr>
        <w:autoSpaceDE w:val="0"/>
        <w:autoSpaceDN w:val="0"/>
        <w:adjustRightInd w:val="0"/>
        <w:ind w:firstLine="851"/>
        <w:jc w:val="both"/>
        <w:outlineLvl w:val="0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 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 xml:space="preserve">2.1. тип документа (полис, паспорт, др.), 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2.2. серия и номер полиса ОМС,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 xml:space="preserve">2.3. наименование СМО, </w:t>
      </w:r>
      <w:proofErr w:type="gramStart"/>
      <w:r w:rsidRPr="00D211DA">
        <w:rPr>
          <w:kern w:val="24"/>
          <w:sz w:val="24"/>
          <w:szCs w:val="24"/>
        </w:rPr>
        <w:t>выдавшей</w:t>
      </w:r>
      <w:proofErr w:type="gramEnd"/>
      <w:r w:rsidRPr="00D211DA">
        <w:rPr>
          <w:kern w:val="24"/>
          <w:sz w:val="24"/>
          <w:szCs w:val="24"/>
        </w:rPr>
        <w:t xml:space="preserve"> полис ОМС,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 xml:space="preserve">2.4. страховой статус (застрахован, иногородний…), 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2.5. фамилия, имя, отчество (полностью в разных полях),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2.6. пол (мужской, женский),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2.7. дата рождения (число, месяц, год),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2.8.  № группы КСГ,</w:t>
      </w:r>
      <w:r w:rsidR="008F4CD5" w:rsidRPr="00D211DA">
        <w:rPr>
          <w:kern w:val="24"/>
          <w:sz w:val="24"/>
          <w:szCs w:val="24"/>
        </w:rPr>
        <w:t xml:space="preserve"> </w:t>
      </w:r>
      <w:r w:rsidRPr="00D211DA">
        <w:rPr>
          <w:kern w:val="24"/>
          <w:sz w:val="24"/>
          <w:szCs w:val="24"/>
        </w:rPr>
        <w:t>код вида ВМП,</w:t>
      </w:r>
    </w:p>
    <w:p w:rsidR="00595EF7" w:rsidRPr="00D211DA" w:rsidRDefault="00595EF7" w:rsidP="00595EF7">
      <w:pPr>
        <w:pStyle w:val="a0"/>
        <w:tabs>
          <w:tab w:val="center" w:pos="5312"/>
        </w:tabs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2.9. код по МКБ-10,</w:t>
      </w:r>
    </w:p>
    <w:p w:rsidR="00595EF7" w:rsidRPr="00D211DA" w:rsidRDefault="00595EF7" w:rsidP="00595EF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2.10</w:t>
      </w:r>
      <w:r w:rsidRPr="00D211DA">
        <w:rPr>
          <w:color w:val="auto"/>
          <w:kern w:val="24"/>
          <w:sz w:val="24"/>
          <w:szCs w:val="24"/>
        </w:rPr>
        <w:t xml:space="preserve">. код </w:t>
      </w:r>
      <w:r w:rsidR="008F4CD5" w:rsidRPr="00D211DA">
        <w:rPr>
          <w:color w:val="auto"/>
          <w:kern w:val="24"/>
          <w:sz w:val="24"/>
          <w:szCs w:val="24"/>
        </w:rPr>
        <w:t>хирургической операции и/или другой применяемой медицинской технологии,</w:t>
      </w:r>
    </w:p>
    <w:p w:rsidR="00595EF7" w:rsidRPr="00D211DA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D211DA">
        <w:rPr>
          <w:kern w:val="24"/>
          <w:sz w:val="24"/>
          <w:szCs w:val="24"/>
        </w:rPr>
        <w:t>2.11. код поликлиники по месту прикрепления пациента,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2.12. номер истории болезни (карточки отказа),</w:t>
      </w:r>
    </w:p>
    <w:p w:rsidR="00595EF7" w:rsidRPr="00E76BE5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proofErr w:type="gramStart"/>
      <w:r w:rsidRPr="00E76BE5">
        <w:rPr>
          <w:kern w:val="24"/>
          <w:sz w:val="24"/>
          <w:szCs w:val="24"/>
        </w:rPr>
        <w:t>2.13. исход госпитализации (выздоровление, улучшение, без перемен, ухудшение, смерть, самовольный уход, переведен, другое, отказ от (в) госпитализации) – с указанием причины отказа (нет мест, отказ, амбулаторный больной, не профильный, консультация, прочие) – при заполнении сведений о медицинской помощи, оказанной в приемном отделении по карточкам отказа,</w:t>
      </w:r>
      <w:proofErr w:type="gramEnd"/>
    </w:p>
    <w:p w:rsidR="00595EF7" w:rsidRPr="00E76BE5" w:rsidRDefault="00595EF7" w:rsidP="00595EF7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 xml:space="preserve">2.14. код доставки (экстренно, </w:t>
      </w:r>
      <w:proofErr w:type="spellStart"/>
      <w:r w:rsidRPr="00E76BE5">
        <w:rPr>
          <w:kern w:val="24"/>
          <w:sz w:val="24"/>
          <w:szCs w:val="24"/>
        </w:rPr>
        <w:t>планово</w:t>
      </w:r>
      <w:proofErr w:type="spellEnd"/>
      <w:r w:rsidRPr="00E76BE5">
        <w:rPr>
          <w:kern w:val="24"/>
          <w:sz w:val="24"/>
          <w:szCs w:val="24"/>
        </w:rPr>
        <w:t>),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2.15. кем направлен больной (медицинской организацией, оказывающей первичную медико-санитарную помощь в амбулаторных условиях; другой медицинской организацией, оказывающей специализированную медицинскую помощь в стационарных условиях; машиной скорой медицинской помощи др.),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2.16. код медицинской организации, направившей больного,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2.17. код госпитализации (первично, повторно),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E76BE5">
        <w:rPr>
          <w:kern w:val="24"/>
          <w:sz w:val="24"/>
          <w:szCs w:val="24"/>
        </w:rPr>
        <w:t>2.18. дата поступления больного в отделение (число, номер месяца и год (полностью),</w:t>
      </w:r>
      <w:proofErr w:type="gramEnd"/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E76BE5">
        <w:rPr>
          <w:kern w:val="24"/>
          <w:sz w:val="24"/>
          <w:szCs w:val="24"/>
        </w:rPr>
        <w:t xml:space="preserve">2.19. дата выписки застрахованного лица из отделения (число, номер месяца и год (полностью), </w:t>
      </w:r>
      <w:proofErr w:type="gramEnd"/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2.20. дополнительные признаки: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1) уход за ребенком (1) – для заполнения в случае осуществления ухода за госпитализированным ребенком одним из родителей (законным представителем),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 xml:space="preserve">2) травма (0 </w:t>
      </w:r>
      <w:r w:rsidR="004D448D" w:rsidRPr="00E76BE5">
        <w:rPr>
          <w:kern w:val="24"/>
          <w:sz w:val="24"/>
          <w:szCs w:val="24"/>
        </w:rPr>
        <w:t>–</w:t>
      </w:r>
      <w:r w:rsidRPr="00E76BE5">
        <w:rPr>
          <w:kern w:val="24"/>
          <w:sz w:val="24"/>
          <w:szCs w:val="24"/>
        </w:rPr>
        <w:t xml:space="preserve"> отсутствует, 1-бытовая, 2 </w:t>
      </w:r>
      <w:r w:rsidR="004D448D" w:rsidRPr="00E76BE5">
        <w:rPr>
          <w:kern w:val="24"/>
          <w:sz w:val="24"/>
          <w:szCs w:val="24"/>
        </w:rPr>
        <w:t>–</w:t>
      </w:r>
      <w:r w:rsidRPr="00E76BE5">
        <w:rPr>
          <w:kern w:val="24"/>
          <w:sz w:val="24"/>
          <w:szCs w:val="24"/>
        </w:rPr>
        <w:t xml:space="preserve"> на производстве),</w:t>
      </w:r>
    </w:p>
    <w:p w:rsidR="00595EF7" w:rsidRPr="00E76BE5" w:rsidRDefault="00595EF7" w:rsidP="00595EF7">
      <w:pPr>
        <w:pStyle w:val="a0"/>
        <w:ind w:firstLine="709"/>
        <w:jc w:val="both"/>
        <w:rPr>
          <w:kern w:val="24"/>
          <w:sz w:val="24"/>
          <w:szCs w:val="24"/>
        </w:rPr>
      </w:pPr>
      <w:r w:rsidRPr="00E76BE5">
        <w:rPr>
          <w:kern w:val="24"/>
          <w:sz w:val="24"/>
          <w:szCs w:val="24"/>
        </w:rPr>
        <w:t>3) признак экстренного хирургического вмешательства (в случае оказания медицинской помощи хирургического профиля по экстренным показаниям детям при отсутствии лицензии на детскую хирургию),</w:t>
      </w:r>
    </w:p>
    <w:p w:rsidR="00595EF7" w:rsidRPr="00E76BE5" w:rsidRDefault="00595EF7" w:rsidP="00595EF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r w:rsidRPr="00E76BE5">
        <w:rPr>
          <w:color w:val="auto"/>
          <w:kern w:val="24"/>
          <w:sz w:val="24"/>
          <w:szCs w:val="24"/>
        </w:rPr>
        <w:t>2.2</w:t>
      </w:r>
      <w:r w:rsidR="003D5B8C" w:rsidRPr="00E76BE5">
        <w:rPr>
          <w:color w:val="auto"/>
          <w:kern w:val="24"/>
          <w:sz w:val="24"/>
          <w:szCs w:val="24"/>
        </w:rPr>
        <w:t>1</w:t>
      </w:r>
      <w:r w:rsidRPr="00E76BE5">
        <w:rPr>
          <w:color w:val="auto"/>
          <w:kern w:val="24"/>
          <w:sz w:val="24"/>
          <w:szCs w:val="24"/>
        </w:rPr>
        <w:t>. Фо</w:t>
      </w:r>
      <w:r w:rsidR="00BD598A" w:rsidRPr="00E76BE5">
        <w:rPr>
          <w:color w:val="auto"/>
          <w:kern w:val="24"/>
          <w:sz w:val="24"/>
          <w:szCs w:val="24"/>
        </w:rPr>
        <w:t>рмы оказания медицинской помощи (экстренная, неотложная, плановая).</w:t>
      </w:r>
    </w:p>
    <w:p w:rsidR="00E27CA0" w:rsidRPr="00E76BE5" w:rsidRDefault="00595EF7" w:rsidP="00E27C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lastRenderedPageBreak/>
        <w:t>3. </w:t>
      </w:r>
      <w:proofErr w:type="gramStart"/>
      <w:r w:rsidR="00E27CA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Формирование групп КСГ осуществляется с учетом сочетания диагноза, операции и используемой медицинской технологии на основании кода основного (клинического) диагноза в соответствии со справочником МКБ 10 или по коду хирургической операции в соответствии с </w:t>
      </w:r>
      <w:hyperlink r:id="rId8" w:history="1">
        <w:r w:rsidR="00E27CA0" w:rsidRPr="00E76BE5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номенклатурой</w:t>
        </w:r>
      </w:hyperlink>
      <w:r w:rsidR="00E27CA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r w:rsidR="00D2197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медицинских </w:t>
      </w:r>
      <w:r w:rsidR="00E27CA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услуг, утвержденной приказом Министерства здравоохранения и социального развития Российской Федерации от 27 декабря 2011 г</w:t>
      </w:r>
      <w:r w:rsidR="00D2197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ода</w:t>
      </w:r>
      <w:r w:rsidR="00E27CA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№ 1664н (в редакции приказа Министерства здравоохранения Российской Федерации от 28</w:t>
      </w:r>
      <w:proofErr w:type="gramEnd"/>
      <w:r w:rsidR="00D2197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октября </w:t>
      </w:r>
      <w:r w:rsidR="00E27CA0" w:rsidRPr="00E76BE5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2013 года № 794н).</w:t>
      </w:r>
    </w:p>
    <w:p w:rsidR="00EF64B7" w:rsidRPr="00E76BE5" w:rsidRDefault="00EF64B7" w:rsidP="00EF64B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3.1</w:t>
      </w:r>
      <w:r w:rsidR="00C67479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.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 КСГ подразделяются на </w:t>
      </w:r>
      <w:r w:rsidR="00AD71D0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следующие 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подгруппы: хирургические (включающие операции), т</w:t>
      </w:r>
      <w:r w:rsidR="00AD71D0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ерапевтические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.</w:t>
      </w:r>
    </w:p>
    <w:p w:rsidR="00EF64B7" w:rsidRPr="00E76BE5" w:rsidRDefault="00EF64B7" w:rsidP="00EF64B7">
      <w:pPr>
        <w:pStyle w:val="a0"/>
        <w:ind w:firstLine="709"/>
        <w:jc w:val="both"/>
        <w:rPr>
          <w:color w:val="auto"/>
          <w:kern w:val="24"/>
          <w:sz w:val="24"/>
          <w:szCs w:val="24"/>
        </w:rPr>
      </w:pPr>
      <w:proofErr w:type="gramStart"/>
      <w:r w:rsidRPr="00E76BE5">
        <w:rPr>
          <w:color w:val="auto"/>
          <w:kern w:val="24"/>
          <w:sz w:val="24"/>
          <w:szCs w:val="24"/>
        </w:rPr>
        <w:t xml:space="preserve">Группировка случаев заболеваний в КСГ осуществляется в соответствии с Методическими рекомендациями по способам оплаты медицинской помощи за счет средств обязательного медицинского страхования, направленными </w:t>
      </w:r>
      <w:r w:rsidR="00D21970" w:rsidRPr="00E76BE5">
        <w:rPr>
          <w:color w:val="auto"/>
          <w:kern w:val="24"/>
          <w:sz w:val="24"/>
          <w:szCs w:val="24"/>
        </w:rPr>
        <w:t xml:space="preserve">совместным </w:t>
      </w:r>
      <w:r w:rsidRPr="00E76BE5">
        <w:rPr>
          <w:color w:val="auto"/>
          <w:kern w:val="24"/>
          <w:sz w:val="24"/>
          <w:szCs w:val="24"/>
        </w:rPr>
        <w:t xml:space="preserve">письмом </w:t>
      </w:r>
      <w:r w:rsidR="00D21970" w:rsidRPr="00E76BE5">
        <w:rPr>
          <w:color w:val="auto"/>
          <w:kern w:val="24"/>
          <w:sz w:val="24"/>
          <w:szCs w:val="24"/>
        </w:rPr>
        <w:t xml:space="preserve">от 22.12.2016 N 11-8/10/2-8266 </w:t>
      </w:r>
      <w:r w:rsidRPr="00E76BE5">
        <w:rPr>
          <w:color w:val="auto"/>
          <w:kern w:val="24"/>
          <w:sz w:val="24"/>
          <w:szCs w:val="24"/>
        </w:rPr>
        <w:t>Министерства здравоохранения Российской Федерации и Федерального фонда обязательного медицинского страхования №</w:t>
      </w:r>
      <w:r w:rsidR="00C70991" w:rsidRPr="00E76BE5">
        <w:rPr>
          <w:color w:val="auto"/>
          <w:kern w:val="24"/>
          <w:sz w:val="24"/>
          <w:szCs w:val="24"/>
        </w:rPr>
        <w:t>12578/26</w:t>
      </w:r>
      <w:r w:rsidR="00D21970" w:rsidRPr="00E76BE5">
        <w:rPr>
          <w:color w:val="auto"/>
          <w:kern w:val="24"/>
          <w:sz w:val="24"/>
          <w:szCs w:val="24"/>
        </w:rPr>
        <w:t>/</w:t>
      </w:r>
      <w:r w:rsidRPr="00E76BE5">
        <w:rPr>
          <w:color w:val="auto"/>
          <w:kern w:val="24"/>
          <w:sz w:val="24"/>
          <w:szCs w:val="24"/>
        </w:rPr>
        <w:t>и (далее – Методические рекомендации), по вышеперечисленным критериям в соответствии со Справочниками:</w:t>
      </w:r>
      <w:proofErr w:type="gramEnd"/>
      <w:r w:rsidRPr="00E76BE5">
        <w:rPr>
          <w:color w:val="auto"/>
          <w:kern w:val="24"/>
          <w:sz w:val="24"/>
          <w:szCs w:val="24"/>
        </w:rPr>
        <w:t xml:space="preserve"> «КСГ», </w:t>
      </w:r>
      <w:r w:rsidR="00D21970" w:rsidRPr="00E76BE5">
        <w:rPr>
          <w:color w:val="auto"/>
          <w:kern w:val="24"/>
          <w:sz w:val="24"/>
          <w:szCs w:val="24"/>
        </w:rPr>
        <w:t xml:space="preserve">«Номенклатура», </w:t>
      </w:r>
      <w:r w:rsidRPr="00E76BE5">
        <w:rPr>
          <w:color w:val="auto"/>
          <w:kern w:val="24"/>
          <w:sz w:val="24"/>
          <w:szCs w:val="24"/>
        </w:rPr>
        <w:t>«</w:t>
      </w:r>
      <w:proofErr w:type="spellStart"/>
      <w:r w:rsidRPr="00E76BE5">
        <w:rPr>
          <w:color w:val="auto"/>
          <w:kern w:val="24"/>
          <w:sz w:val="24"/>
          <w:szCs w:val="24"/>
        </w:rPr>
        <w:t>Группировщик</w:t>
      </w:r>
      <w:proofErr w:type="spellEnd"/>
      <w:r w:rsidRPr="00E76BE5">
        <w:rPr>
          <w:color w:val="auto"/>
          <w:kern w:val="24"/>
          <w:sz w:val="24"/>
          <w:szCs w:val="24"/>
        </w:rPr>
        <w:t>»,</w:t>
      </w:r>
      <w:proofErr w:type="gramStart"/>
      <w:r w:rsidRPr="00E76BE5">
        <w:rPr>
          <w:color w:val="auto"/>
          <w:kern w:val="24"/>
          <w:sz w:val="24"/>
          <w:szCs w:val="24"/>
        </w:rPr>
        <w:t xml:space="preserve"> ,</w:t>
      </w:r>
      <w:proofErr w:type="gramEnd"/>
      <w:r w:rsidRPr="00E76BE5">
        <w:rPr>
          <w:color w:val="auto"/>
          <w:kern w:val="24"/>
          <w:sz w:val="24"/>
          <w:szCs w:val="24"/>
        </w:rPr>
        <w:t xml:space="preserve"> «</w:t>
      </w:r>
      <w:proofErr w:type="spellStart"/>
      <w:r w:rsidRPr="00E76BE5">
        <w:rPr>
          <w:color w:val="auto"/>
          <w:kern w:val="24"/>
          <w:sz w:val="24"/>
          <w:szCs w:val="24"/>
        </w:rPr>
        <w:t>Группировщик</w:t>
      </w:r>
      <w:proofErr w:type="spellEnd"/>
      <w:r w:rsidRPr="00E76BE5">
        <w:rPr>
          <w:color w:val="auto"/>
          <w:kern w:val="24"/>
          <w:sz w:val="24"/>
          <w:szCs w:val="24"/>
        </w:rPr>
        <w:t xml:space="preserve"> детальный» и т.д., представленными в электронном виде (таблицы 1-6).</w:t>
      </w:r>
    </w:p>
    <w:p w:rsidR="00595EF7" w:rsidRPr="00E76BE5" w:rsidRDefault="00EF64B7" w:rsidP="00E27CA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3.2</w:t>
      </w:r>
      <w:r w:rsidR="00C67479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.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 </w:t>
      </w:r>
      <w:r w:rsidR="00595EF7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Формирование КСГ осуществляется на основе совокупности следующих основных и дополнительных </w:t>
      </w:r>
      <w:r w:rsidR="00C967FA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классификационных </w:t>
      </w:r>
      <w:r w:rsidR="00595EF7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критериев группировки при формировании КСГ:</w:t>
      </w:r>
    </w:p>
    <w:p w:rsidR="00595EF7" w:rsidRPr="00E76BE5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b/>
          <w:kern w:val="24"/>
          <w:sz w:val="24"/>
          <w:szCs w:val="24"/>
          <w:u w:color="000000"/>
          <w:bdr w:val="nil"/>
          <w:lang w:eastAsia="ru-RU"/>
        </w:rPr>
        <w:t xml:space="preserve">- основные </w:t>
      </w:r>
      <w:r w:rsidR="00C967FA" w:rsidRPr="00E76BE5">
        <w:rPr>
          <w:rFonts w:ascii="Times New Roman" w:eastAsia="Times New Roman" w:hAnsi="Times New Roman"/>
          <w:b/>
          <w:kern w:val="24"/>
          <w:sz w:val="24"/>
          <w:szCs w:val="24"/>
          <w:u w:color="000000"/>
          <w:bdr w:val="nil"/>
          <w:lang w:eastAsia="ru-RU"/>
        </w:rPr>
        <w:t xml:space="preserve">классификационные </w:t>
      </w:r>
      <w:r w:rsidRPr="00E76BE5">
        <w:rPr>
          <w:rFonts w:ascii="Times New Roman" w:eastAsia="Times New Roman" w:hAnsi="Times New Roman"/>
          <w:b/>
          <w:kern w:val="24"/>
          <w:sz w:val="24"/>
          <w:szCs w:val="24"/>
          <w:u w:color="000000"/>
          <w:bdr w:val="nil"/>
          <w:lang w:eastAsia="ru-RU"/>
        </w:rPr>
        <w:t>критерии:</w:t>
      </w:r>
    </w:p>
    <w:p w:rsidR="00595EF7" w:rsidRPr="00E76BE5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9" w:history="1">
        <w:r w:rsidRPr="00E76BE5">
          <w:rPr>
            <w:rFonts w:ascii="Times New Roman" w:eastAsia="Times New Roman" w:hAnsi="Times New Roman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595EF7" w:rsidRPr="00E76BE5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595EF7" w:rsidRPr="00E76BE5" w:rsidRDefault="00595EF7" w:rsidP="00595EF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b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8F4CD5" w:rsidRPr="00E76BE5" w:rsidRDefault="00595EF7" w:rsidP="008F4CD5">
      <w:pPr>
        <w:pStyle w:val="a0"/>
        <w:ind w:firstLine="709"/>
        <w:jc w:val="both"/>
        <w:rPr>
          <w:color w:val="auto"/>
          <w:sz w:val="24"/>
          <w:szCs w:val="24"/>
        </w:rPr>
      </w:pPr>
      <w:r w:rsidRPr="00E76BE5">
        <w:rPr>
          <w:color w:val="auto"/>
          <w:kern w:val="24"/>
          <w:sz w:val="24"/>
          <w:szCs w:val="24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8F4CD5" w:rsidRPr="00E76BE5" w:rsidRDefault="00595EF7" w:rsidP="008F4CD5">
      <w:pPr>
        <w:pStyle w:val="a0"/>
        <w:ind w:firstLine="709"/>
        <w:jc w:val="both"/>
        <w:rPr>
          <w:color w:val="auto"/>
          <w:sz w:val="24"/>
          <w:szCs w:val="24"/>
        </w:rPr>
      </w:pPr>
      <w:r w:rsidRPr="00E76BE5">
        <w:rPr>
          <w:color w:val="auto"/>
          <w:kern w:val="24"/>
          <w:sz w:val="24"/>
          <w:szCs w:val="24"/>
        </w:rPr>
        <w:t>- код хирургической операции и/или другой применяемой медицинской технологии (при основном критерии группировки – код диагноза);</w:t>
      </w:r>
    </w:p>
    <w:p w:rsidR="00595EF7" w:rsidRPr="00E76BE5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595EF7" w:rsidRPr="00E76BE5" w:rsidRDefault="00595EF7" w:rsidP="00595EF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- возраст пациента;</w:t>
      </w:r>
    </w:p>
    <w:p w:rsidR="00595EF7" w:rsidRPr="00E76BE5" w:rsidRDefault="00595EF7" w:rsidP="00595EF7">
      <w:pPr>
        <w:pStyle w:val="a9"/>
        <w:spacing w:after="0" w:line="240" w:lineRule="auto"/>
        <w:ind w:hanging="11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- длительность пребывания в стационаре.</w:t>
      </w: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В случае если пациенту оказывалось оперативное лечение, и затратоемкость хирургической группы, к которой был отнесен данный случай меньше затратоемкости терапевтической группы, к которой его можно было отнести в соответствии с кодом МКБ-10, оплата осуществляется по терапевтической группе.</w:t>
      </w:r>
    </w:p>
    <w:p w:rsidR="005B70EB" w:rsidRPr="00E76BE5" w:rsidRDefault="00226EC8" w:rsidP="005B70EB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</w:t>
      </w:r>
      <w:r w:rsidR="005B70EB" w:rsidRPr="00226EC8">
        <w:rPr>
          <w:sz w:val="24"/>
          <w:szCs w:val="24"/>
        </w:rPr>
        <w:t>перевод</w:t>
      </w:r>
      <w:r w:rsidR="00F62444" w:rsidRPr="00226EC8">
        <w:rPr>
          <w:sz w:val="24"/>
          <w:szCs w:val="24"/>
        </w:rPr>
        <w:t>а</w:t>
      </w:r>
      <w:r w:rsidR="005B70EB" w:rsidRPr="00226EC8">
        <w:rPr>
          <w:sz w:val="24"/>
          <w:szCs w:val="24"/>
        </w:rPr>
        <w:t xml:space="preserve"> пациента из одного отделения медицинской организации в другое в рамках круглосуточного стационара</w:t>
      </w:r>
      <w:r w:rsidR="00CF27F0" w:rsidRPr="00226EC8">
        <w:rPr>
          <w:sz w:val="24"/>
          <w:szCs w:val="24"/>
        </w:rPr>
        <w:t>,</w:t>
      </w:r>
      <w:r w:rsidR="005B70EB" w:rsidRPr="00226EC8">
        <w:rPr>
          <w:sz w:val="24"/>
          <w:szCs w:val="24"/>
        </w:rPr>
        <w:t xml:space="preserve"> если это обусловлено возникновением (наличием) нового заболевания или состояни</w:t>
      </w:r>
      <w:r w:rsidR="00F62444" w:rsidRPr="00226EC8">
        <w:rPr>
          <w:sz w:val="24"/>
          <w:szCs w:val="24"/>
        </w:rPr>
        <w:t>я, входящего в другой класс МКБ-</w:t>
      </w:r>
      <w:r w:rsidR="005B70EB" w:rsidRPr="00226EC8">
        <w:rPr>
          <w:sz w:val="24"/>
          <w:szCs w:val="24"/>
        </w:rPr>
        <w:t>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 подлежат 100</w:t>
      </w:r>
      <w:proofErr w:type="gramEnd"/>
      <w:r w:rsidR="005B70EB" w:rsidRPr="00226EC8">
        <w:rPr>
          <w:sz w:val="24"/>
          <w:szCs w:val="24"/>
        </w:rPr>
        <w:t>%-</w:t>
      </w:r>
      <w:proofErr w:type="gramStart"/>
      <w:r w:rsidR="005B70EB" w:rsidRPr="00226EC8">
        <w:rPr>
          <w:sz w:val="24"/>
          <w:szCs w:val="24"/>
        </w:rPr>
        <w:t>ой</w:t>
      </w:r>
      <w:proofErr w:type="gramEnd"/>
      <w:r w:rsidR="005B70EB" w:rsidRPr="00226EC8">
        <w:rPr>
          <w:sz w:val="24"/>
          <w:szCs w:val="24"/>
        </w:rPr>
        <w:t xml:space="preserve"> оплате в рамках соответствующих КСГ, за исключением сверхкоротких случаев. При этом если перевод производится в пределах одной медицинской организации, а заболевани</w:t>
      </w:r>
      <w:r w:rsidR="00F62444" w:rsidRPr="00226EC8">
        <w:rPr>
          <w:sz w:val="24"/>
          <w:szCs w:val="24"/>
        </w:rPr>
        <w:t>я относятся к одному классу МКБ-</w:t>
      </w:r>
      <w:r w:rsidR="005B70EB" w:rsidRPr="00226EC8">
        <w:rPr>
          <w:sz w:val="24"/>
          <w:szCs w:val="24"/>
        </w:rPr>
        <w:t>10, оплата производится в рамках одного случая лечения по КСГ с наибольшим размером оплаты.</w:t>
      </w:r>
    </w:p>
    <w:p w:rsidR="005B70EB" w:rsidRPr="00E76BE5" w:rsidRDefault="005B70EB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Формирование комбинированных групп осуществляется с учетом сочетания диагноза, операции и используемой медицинской технологии.</w:t>
      </w:r>
      <w:r w:rsidR="00E27CA0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Если в рамках одного случая лечения пациенту было оказано несколько хирургических вмешательств, оплата осуществляется по клинико-статистической группе заболеваний, которая имеет более высокий коэффициент относительной затратоемкости. </w:t>
      </w:r>
    </w:p>
    <w:p w:rsidR="00595EF7" w:rsidRPr="00E76BE5" w:rsidRDefault="00B56C4F" w:rsidP="00174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3.3</w:t>
      </w:r>
      <w:r w:rsidR="00C67479" w:rsidRPr="00E76BE5">
        <w:rPr>
          <w:sz w:val="24"/>
          <w:szCs w:val="24"/>
        </w:rPr>
        <w:t>.</w:t>
      </w:r>
      <w:r w:rsidRPr="00E76BE5">
        <w:rPr>
          <w:sz w:val="24"/>
          <w:szCs w:val="24"/>
        </w:rPr>
        <w:t> </w:t>
      </w:r>
      <w:r w:rsidR="00595EF7" w:rsidRPr="00E76BE5">
        <w:rPr>
          <w:sz w:val="24"/>
          <w:szCs w:val="24"/>
        </w:rPr>
        <w:t xml:space="preserve">Расчет стоимости законченного случая лечения в рамках системы КСГ </w:t>
      </w:r>
      <w:r w:rsidR="004D448D" w:rsidRPr="00E76BE5">
        <w:rPr>
          <w:sz w:val="24"/>
          <w:szCs w:val="24"/>
        </w:rPr>
        <w:t>–</w:t>
      </w:r>
      <w:r w:rsidR="00595EF7" w:rsidRPr="00E76BE5">
        <w:rPr>
          <w:sz w:val="24"/>
          <w:szCs w:val="24"/>
        </w:rPr>
        <w:t xml:space="preserve"> заболеваний осуществляется на основе следующих экономических параметров:</w:t>
      </w: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E5">
        <w:rPr>
          <w:rFonts w:ascii="Times New Roman" w:hAnsi="Times New Roman"/>
          <w:sz w:val="24"/>
          <w:szCs w:val="24"/>
        </w:rPr>
        <w:t>1</w:t>
      </w:r>
      <w:r w:rsidR="00106D9E" w:rsidRPr="00E76BE5">
        <w:rPr>
          <w:rFonts w:ascii="Times New Roman" w:hAnsi="Times New Roman"/>
          <w:sz w:val="24"/>
          <w:szCs w:val="24"/>
        </w:rPr>
        <w:t>)</w:t>
      </w:r>
      <w:r w:rsidRPr="00E76BE5">
        <w:rPr>
          <w:rFonts w:ascii="Times New Roman" w:hAnsi="Times New Roman"/>
          <w:sz w:val="24"/>
          <w:szCs w:val="24"/>
        </w:rPr>
        <w:t> Базовая ставка финансирования медицинской помощи (БС);</w:t>
      </w: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hAnsi="Times New Roman"/>
          <w:sz w:val="24"/>
          <w:szCs w:val="24"/>
        </w:rPr>
        <w:t>2</w:t>
      </w:r>
      <w:r w:rsidR="00106D9E" w:rsidRPr="00E76BE5">
        <w:rPr>
          <w:rFonts w:ascii="Times New Roman" w:hAnsi="Times New Roman"/>
          <w:sz w:val="24"/>
          <w:szCs w:val="24"/>
        </w:rPr>
        <w:t xml:space="preserve">) </w:t>
      </w:r>
      <w:r w:rsidRPr="00E76BE5">
        <w:rPr>
          <w:rFonts w:ascii="Times New Roman" w:hAnsi="Times New Roman"/>
          <w:sz w:val="24"/>
          <w:szCs w:val="24"/>
        </w:rPr>
        <w:t>К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оэффициент </w:t>
      </w:r>
      <w:proofErr w:type="gramStart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относительной</w:t>
      </w:r>
      <w:proofErr w:type="gramEnd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затратоемкости</w:t>
      </w:r>
      <w:proofErr w:type="spellEnd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 (</w:t>
      </w:r>
      <w:proofErr w:type="spellStart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КЗксг</w:t>
      </w:r>
      <w:proofErr w:type="spellEnd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3</w:t>
      </w:r>
      <w:r w:rsidR="00106D9E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)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 Поправочные коэффициенты оплаты КСГ:</w:t>
      </w: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BE5">
        <w:rPr>
          <w:rFonts w:ascii="Times New Roman" w:eastAsia="Times New Roman" w:hAnsi="Times New Roman"/>
          <w:sz w:val="24"/>
          <w:szCs w:val="24"/>
          <w:lang w:eastAsia="ru-RU"/>
        </w:rPr>
        <w:t xml:space="preserve">- коэффициент </w:t>
      </w:r>
      <w:r w:rsidR="001C334C" w:rsidRPr="00E76BE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уровня и </w:t>
      </w:r>
      <w:r w:rsidR="00116A54" w:rsidRPr="00E76BE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E76BE5">
        <w:rPr>
          <w:rFonts w:ascii="Times New Roman" w:eastAsia="Times New Roman" w:hAnsi="Times New Roman"/>
          <w:sz w:val="24"/>
          <w:szCs w:val="24"/>
          <w:lang w:eastAsia="ru-RU"/>
        </w:rPr>
        <w:t>уровня оказания стационарной медицинской помощи (</w:t>
      </w:r>
      <w:proofErr w:type="spellStart"/>
      <w:r w:rsidRPr="00E76BE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16A54" w:rsidRPr="00E76BE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76BE5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E21FB9" w:rsidRPr="00E76BE5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r w:rsidRPr="00E76BE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95EF7" w:rsidRPr="00E76BE5" w:rsidRDefault="00595EF7" w:rsidP="0017426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lastRenderedPageBreak/>
        <w:t>- управленческий коэффициент (</w:t>
      </w:r>
      <w:proofErr w:type="spellStart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К</w:t>
      </w:r>
      <w:r w:rsidR="004D448D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у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ксг</w:t>
      </w:r>
      <w:proofErr w:type="spellEnd"/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);</w:t>
      </w:r>
    </w:p>
    <w:p w:rsidR="00595EF7" w:rsidRPr="00E76BE5" w:rsidRDefault="00595EF7" w:rsidP="00595E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6BE5">
        <w:rPr>
          <w:rFonts w:ascii="Times New Roman" w:hAnsi="Times New Roman"/>
          <w:sz w:val="24"/>
          <w:szCs w:val="24"/>
        </w:rPr>
        <w:t xml:space="preserve">- коэффициент сложности </w:t>
      </w:r>
      <w:r w:rsidR="00116A54" w:rsidRPr="00E76BE5">
        <w:rPr>
          <w:rFonts w:ascii="Times New Roman" w:hAnsi="Times New Roman"/>
          <w:sz w:val="24"/>
          <w:szCs w:val="24"/>
        </w:rPr>
        <w:t>лечения</w:t>
      </w:r>
      <w:r w:rsidRPr="00E76BE5">
        <w:rPr>
          <w:rFonts w:ascii="Times New Roman" w:hAnsi="Times New Roman"/>
          <w:sz w:val="24"/>
          <w:szCs w:val="24"/>
        </w:rPr>
        <w:t xml:space="preserve"> пациента (КС</w:t>
      </w:r>
      <w:r w:rsidR="00116A54" w:rsidRPr="00E76BE5">
        <w:rPr>
          <w:rFonts w:ascii="Times New Roman" w:hAnsi="Times New Roman"/>
          <w:sz w:val="24"/>
          <w:szCs w:val="24"/>
        </w:rPr>
        <w:t>Л</w:t>
      </w:r>
      <w:r w:rsidRPr="00E76BE5">
        <w:rPr>
          <w:rFonts w:ascii="Times New Roman" w:hAnsi="Times New Roman"/>
          <w:sz w:val="24"/>
          <w:szCs w:val="24"/>
        </w:rPr>
        <w:t>П).</w:t>
      </w:r>
    </w:p>
    <w:p w:rsidR="00595EF7" w:rsidRPr="00E76BE5" w:rsidRDefault="00595EF7" w:rsidP="00595E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</w:pP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Размер базовой ставки финансирования стационарной </w:t>
      </w:r>
      <w:r w:rsidR="001C334C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медицинской 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помощи (БС) у</w:t>
      </w:r>
      <w:r w:rsidR="008F4CD5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становлен</w:t>
      </w:r>
      <w:r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 xml:space="preserve"> в п.3.4.3 Тарифного соглашения</w:t>
      </w:r>
      <w:proofErr w:type="gramStart"/>
      <w:r w:rsidR="00E27CA0" w:rsidRPr="00E76BE5">
        <w:rPr>
          <w:rFonts w:ascii="Times New Roman" w:eastAsia="Times New Roman" w:hAnsi="Times New Roman"/>
          <w:kern w:val="24"/>
          <w:sz w:val="24"/>
          <w:szCs w:val="24"/>
          <w:u w:color="000000"/>
          <w:bdr w:val="nil"/>
          <w:lang w:eastAsia="ru-RU"/>
        </w:rPr>
        <w:t>.</w:t>
      </w:r>
      <w:r w:rsidRPr="00E76BE5">
        <w:rPr>
          <w:rFonts w:ascii="Times New Roman" w:eastAsia="Times New Roman" w:hAnsi="Times New Roman"/>
          <w:kern w:val="24"/>
          <w:sz w:val="16"/>
          <w:szCs w:val="16"/>
          <w:u w:color="000000"/>
          <w:bdr w:val="nil"/>
          <w:lang w:eastAsia="ru-RU"/>
        </w:rPr>
        <w:t>.</w:t>
      </w:r>
      <w:proofErr w:type="gramEnd"/>
    </w:p>
    <w:p w:rsidR="00E27CA0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Коэффициент относительной затратоемкости по конкретной КСГ (</w:t>
      </w:r>
      <w:proofErr w:type="spellStart"/>
      <w:r w:rsidRPr="00E76BE5">
        <w:rPr>
          <w:sz w:val="24"/>
          <w:szCs w:val="24"/>
        </w:rPr>
        <w:t>КЗксг</w:t>
      </w:r>
      <w:proofErr w:type="spellEnd"/>
      <w:r w:rsidRPr="00E76BE5">
        <w:rPr>
          <w:sz w:val="24"/>
          <w:szCs w:val="24"/>
        </w:rPr>
        <w:t xml:space="preserve">) установлен </w:t>
      </w:r>
      <w:r w:rsidR="00E27CA0" w:rsidRPr="00E76BE5">
        <w:rPr>
          <w:sz w:val="24"/>
          <w:szCs w:val="24"/>
        </w:rPr>
        <w:t>Методическими рекомендациями.</w:t>
      </w: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kern w:val="24"/>
          <w:sz w:val="24"/>
          <w:szCs w:val="24"/>
          <w:u w:color="000000"/>
          <w:bdr w:val="nil"/>
        </w:rPr>
      </w:pPr>
      <w:r w:rsidRPr="00E76BE5">
        <w:rPr>
          <w:kern w:val="24"/>
          <w:sz w:val="24"/>
          <w:szCs w:val="24"/>
          <w:u w:color="000000"/>
          <w:bdr w:val="nil"/>
        </w:rPr>
        <w:t xml:space="preserve">Распределение медицинских организаций по </w:t>
      </w:r>
      <w:r w:rsidR="006D3FA0" w:rsidRPr="00E76BE5">
        <w:rPr>
          <w:kern w:val="24"/>
          <w:sz w:val="24"/>
          <w:szCs w:val="24"/>
          <w:u w:color="000000"/>
          <w:bdr w:val="nil"/>
        </w:rPr>
        <w:t xml:space="preserve">уровням и </w:t>
      </w:r>
      <w:r w:rsidR="00E21FB9" w:rsidRPr="00E76BE5">
        <w:rPr>
          <w:kern w:val="24"/>
          <w:sz w:val="24"/>
          <w:szCs w:val="24"/>
          <w:u w:color="000000"/>
          <w:bdr w:val="nil"/>
        </w:rPr>
        <w:t>под</w:t>
      </w:r>
      <w:r w:rsidRPr="00E76BE5">
        <w:rPr>
          <w:kern w:val="24"/>
          <w:sz w:val="24"/>
          <w:szCs w:val="24"/>
          <w:u w:color="000000"/>
          <w:bdr w:val="nil"/>
        </w:rPr>
        <w:t xml:space="preserve">уровням оказания стационарной </w:t>
      </w:r>
      <w:r w:rsidR="001C334C" w:rsidRPr="00E76BE5">
        <w:rPr>
          <w:kern w:val="24"/>
          <w:sz w:val="24"/>
          <w:szCs w:val="24"/>
          <w:u w:color="000000"/>
          <w:bdr w:val="nil"/>
        </w:rPr>
        <w:t xml:space="preserve">медицинской </w:t>
      </w:r>
      <w:r w:rsidRPr="00E76BE5">
        <w:rPr>
          <w:kern w:val="24"/>
          <w:sz w:val="24"/>
          <w:szCs w:val="24"/>
          <w:u w:color="000000"/>
          <w:bdr w:val="nil"/>
        </w:rPr>
        <w:t xml:space="preserve">помощи </w:t>
      </w:r>
      <w:r w:rsidR="00FC5710" w:rsidRPr="00E76BE5">
        <w:rPr>
          <w:kern w:val="24"/>
          <w:sz w:val="24"/>
          <w:szCs w:val="24"/>
          <w:u w:color="000000"/>
          <w:bdr w:val="nil"/>
        </w:rPr>
        <w:t>осуществляется в соответствии с Методическими рекомендациями (Приложение</w:t>
      </w:r>
      <w:r w:rsidR="00E74608" w:rsidRPr="00E76BE5">
        <w:rPr>
          <w:kern w:val="24"/>
          <w:sz w:val="24"/>
          <w:szCs w:val="24"/>
          <w:u w:color="000000"/>
          <w:bdr w:val="nil"/>
        </w:rPr>
        <w:t xml:space="preserve"> 7 </w:t>
      </w:r>
      <w:r w:rsidR="00FC5710" w:rsidRPr="00E76BE5">
        <w:rPr>
          <w:kern w:val="24"/>
          <w:sz w:val="24"/>
          <w:szCs w:val="24"/>
          <w:u w:color="000000"/>
          <w:bdr w:val="nil"/>
        </w:rPr>
        <w:t xml:space="preserve">к </w:t>
      </w:r>
      <w:r w:rsidR="00E74608" w:rsidRPr="00E76BE5">
        <w:rPr>
          <w:kern w:val="24"/>
          <w:sz w:val="24"/>
          <w:szCs w:val="24"/>
          <w:u w:color="000000"/>
          <w:bdr w:val="nil"/>
        </w:rPr>
        <w:t>Тарифно</w:t>
      </w:r>
      <w:r w:rsidR="00FC5710" w:rsidRPr="00E76BE5">
        <w:rPr>
          <w:kern w:val="24"/>
          <w:sz w:val="24"/>
          <w:szCs w:val="24"/>
          <w:u w:color="000000"/>
          <w:bdr w:val="nil"/>
        </w:rPr>
        <w:t>му</w:t>
      </w:r>
      <w:r w:rsidR="00E74608" w:rsidRPr="00E76BE5">
        <w:rPr>
          <w:kern w:val="24"/>
          <w:sz w:val="24"/>
          <w:szCs w:val="24"/>
          <w:u w:color="000000"/>
          <w:bdr w:val="nil"/>
        </w:rPr>
        <w:t xml:space="preserve"> соглашени</w:t>
      </w:r>
      <w:r w:rsidR="00FC5710" w:rsidRPr="00E76BE5">
        <w:rPr>
          <w:kern w:val="24"/>
          <w:sz w:val="24"/>
          <w:szCs w:val="24"/>
          <w:u w:color="000000"/>
          <w:bdr w:val="nil"/>
        </w:rPr>
        <w:t>ю)</w:t>
      </w:r>
      <w:r w:rsidRPr="00E76BE5">
        <w:rPr>
          <w:kern w:val="24"/>
          <w:sz w:val="24"/>
          <w:szCs w:val="24"/>
          <w:u w:color="000000"/>
          <w:bdr w:val="nil"/>
        </w:rPr>
        <w:t xml:space="preserve">. </w:t>
      </w: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Коэффициенты уровня оказания стационарной медицинской помощи (</w:t>
      </w:r>
      <w:proofErr w:type="spellStart"/>
      <w:r w:rsidRPr="00E76BE5">
        <w:rPr>
          <w:sz w:val="24"/>
          <w:szCs w:val="24"/>
        </w:rPr>
        <w:t>К</w:t>
      </w:r>
      <w:r w:rsidR="00E21FB9" w:rsidRPr="00E76BE5">
        <w:rPr>
          <w:sz w:val="24"/>
          <w:szCs w:val="24"/>
        </w:rPr>
        <w:t>П</w:t>
      </w:r>
      <w:r w:rsidRPr="00E76BE5">
        <w:rPr>
          <w:sz w:val="24"/>
          <w:szCs w:val="24"/>
        </w:rPr>
        <w:t>УСмо</w:t>
      </w:r>
      <w:proofErr w:type="spellEnd"/>
      <w:r w:rsidRPr="00E76BE5">
        <w:rPr>
          <w:sz w:val="24"/>
          <w:szCs w:val="24"/>
        </w:rPr>
        <w:t xml:space="preserve">) приведены в таблице </w:t>
      </w:r>
      <w:r w:rsidR="00821C0F" w:rsidRPr="00E76BE5">
        <w:rPr>
          <w:sz w:val="24"/>
          <w:szCs w:val="24"/>
        </w:rPr>
        <w:t>7</w:t>
      </w:r>
      <w:r w:rsidRPr="00E76BE5">
        <w:rPr>
          <w:sz w:val="24"/>
          <w:szCs w:val="24"/>
        </w:rPr>
        <w:t xml:space="preserve">. </w:t>
      </w:r>
    </w:p>
    <w:p w:rsidR="00595EF7" w:rsidRPr="00E76BE5" w:rsidRDefault="005C400C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К конкретной клинико-статистической группе по уровню оказания медицинской помощи прим</w:t>
      </w:r>
      <w:r w:rsidR="00F35331" w:rsidRPr="00E76BE5">
        <w:rPr>
          <w:sz w:val="24"/>
          <w:szCs w:val="24"/>
        </w:rPr>
        <w:t>е</w:t>
      </w:r>
      <w:r w:rsidRPr="00E76BE5">
        <w:rPr>
          <w:sz w:val="24"/>
          <w:szCs w:val="24"/>
        </w:rPr>
        <w:t>ня</w:t>
      </w:r>
      <w:r w:rsidR="00F35331" w:rsidRPr="00E76BE5">
        <w:rPr>
          <w:sz w:val="24"/>
          <w:szCs w:val="24"/>
        </w:rPr>
        <w:t>е</w:t>
      </w:r>
      <w:r w:rsidRPr="00E76BE5">
        <w:rPr>
          <w:sz w:val="24"/>
          <w:szCs w:val="24"/>
        </w:rPr>
        <w:t>т</w:t>
      </w:r>
      <w:r w:rsidR="00F35331" w:rsidRPr="00E76BE5">
        <w:rPr>
          <w:sz w:val="24"/>
          <w:szCs w:val="24"/>
        </w:rPr>
        <w:t xml:space="preserve">ся </w:t>
      </w:r>
      <w:r w:rsidRPr="00E76BE5">
        <w:rPr>
          <w:sz w:val="24"/>
          <w:szCs w:val="24"/>
        </w:rPr>
        <w:t>у</w:t>
      </w:r>
      <w:r w:rsidR="00595EF7" w:rsidRPr="00E76BE5">
        <w:rPr>
          <w:sz w:val="24"/>
          <w:szCs w:val="24"/>
        </w:rPr>
        <w:t>правленческий коэффициент (</w:t>
      </w:r>
      <w:proofErr w:type="spellStart"/>
      <w:r w:rsidR="00595EF7" w:rsidRPr="00E76BE5">
        <w:rPr>
          <w:sz w:val="24"/>
          <w:szCs w:val="24"/>
        </w:rPr>
        <w:t>К</w:t>
      </w:r>
      <w:r w:rsidR="001C334C" w:rsidRPr="00E76BE5">
        <w:rPr>
          <w:sz w:val="24"/>
          <w:szCs w:val="24"/>
        </w:rPr>
        <w:t>У</w:t>
      </w:r>
      <w:r w:rsidR="00595EF7" w:rsidRPr="00E76BE5">
        <w:rPr>
          <w:sz w:val="24"/>
          <w:szCs w:val="24"/>
        </w:rPr>
        <w:t>ксг</w:t>
      </w:r>
      <w:proofErr w:type="spellEnd"/>
      <w:r w:rsidR="00595EF7" w:rsidRPr="00E76BE5">
        <w:rPr>
          <w:sz w:val="24"/>
          <w:szCs w:val="24"/>
        </w:rPr>
        <w:t>)</w:t>
      </w:r>
      <w:r w:rsidR="00F35331" w:rsidRPr="00E76BE5">
        <w:rPr>
          <w:sz w:val="24"/>
          <w:szCs w:val="24"/>
        </w:rPr>
        <w:t xml:space="preserve"> (таблица </w:t>
      </w:r>
      <w:r w:rsidR="00821C0F" w:rsidRPr="00E76BE5">
        <w:rPr>
          <w:sz w:val="24"/>
          <w:szCs w:val="24"/>
        </w:rPr>
        <w:t>8</w:t>
      </w:r>
      <w:r w:rsidR="00F35331" w:rsidRPr="00E76BE5">
        <w:rPr>
          <w:sz w:val="24"/>
          <w:szCs w:val="24"/>
        </w:rPr>
        <w:t>).</w:t>
      </w:r>
    </w:p>
    <w:p w:rsidR="00595EF7" w:rsidRPr="00E76BE5" w:rsidRDefault="00595EF7" w:rsidP="00F3533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 xml:space="preserve">Коэффициент сложности </w:t>
      </w:r>
      <w:r w:rsidR="00111302" w:rsidRPr="00E76BE5">
        <w:rPr>
          <w:sz w:val="24"/>
          <w:szCs w:val="24"/>
        </w:rPr>
        <w:t>лечения</w:t>
      </w:r>
      <w:r w:rsidRPr="00E76BE5">
        <w:rPr>
          <w:sz w:val="24"/>
          <w:szCs w:val="24"/>
        </w:rPr>
        <w:t xml:space="preserve"> пациента (КС</w:t>
      </w:r>
      <w:r w:rsidR="00111302" w:rsidRPr="00E76BE5">
        <w:rPr>
          <w:sz w:val="24"/>
          <w:szCs w:val="24"/>
        </w:rPr>
        <w:t>Л</w:t>
      </w:r>
      <w:r w:rsidRPr="00E76BE5">
        <w:rPr>
          <w:sz w:val="24"/>
          <w:szCs w:val="24"/>
        </w:rPr>
        <w:t xml:space="preserve">П) устанавливается с учетом более высокого уровня затрат на оказание медицинской помощи пациентам </w:t>
      </w:r>
      <w:r w:rsidR="00F35331" w:rsidRPr="00E76BE5">
        <w:rPr>
          <w:sz w:val="24"/>
          <w:szCs w:val="24"/>
        </w:rPr>
        <w:t xml:space="preserve">на основании объективных критериев </w:t>
      </w:r>
      <w:r w:rsidRPr="00E76BE5">
        <w:rPr>
          <w:sz w:val="24"/>
          <w:szCs w:val="24"/>
        </w:rPr>
        <w:t xml:space="preserve">(таблица </w:t>
      </w:r>
      <w:r w:rsidR="00821C0F" w:rsidRPr="00E76BE5">
        <w:rPr>
          <w:sz w:val="24"/>
          <w:szCs w:val="24"/>
        </w:rPr>
        <w:t>9</w:t>
      </w:r>
      <w:r w:rsidRPr="00E76BE5">
        <w:rPr>
          <w:sz w:val="24"/>
          <w:szCs w:val="24"/>
        </w:rPr>
        <w:t>).</w:t>
      </w:r>
      <w:r w:rsidR="00F35331" w:rsidRPr="00E76BE5">
        <w:rPr>
          <w:sz w:val="24"/>
          <w:szCs w:val="24"/>
        </w:rPr>
        <w:t xml:space="preserve"> Суммарное значение КСЛП при наличии нескольких критериев не может превышать 1,8 </w:t>
      </w:r>
      <w:r w:rsidR="00F35331" w:rsidRPr="00226EC8">
        <w:rPr>
          <w:sz w:val="24"/>
          <w:szCs w:val="24"/>
        </w:rPr>
        <w:t xml:space="preserve">за исключением случаев </w:t>
      </w:r>
      <w:proofErr w:type="spellStart"/>
      <w:r w:rsidR="00F35331" w:rsidRPr="00226EC8">
        <w:rPr>
          <w:sz w:val="24"/>
          <w:szCs w:val="24"/>
        </w:rPr>
        <w:t>сверхдлительной</w:t>
      </w:r>
      <w:proofErr w:type="spellEnd"/>
      <w:r w:rsidR="00F35331" w:rsidRPr="00226EC8">
        <w:rPr>
          <w:sz w:val="24"/>
          <w:szCs w:val="24"/>
        </w:rPr>
        <w:t xml:space="preserve"> госпитализации.</w:t>
      </w:r>
    </w:p>
    <w:p w:rsidR="00595EF7" w:rsidRPr="00E76BE5" w:rsidRDefault="006F3B0D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3.4</w:t>
      </w:r>
      <w:r w:rsidR="00C67479" w:rsidRPr="00E76BE5">
        <w:rPr>
          <w:sz w:val="24"/>
          <w:szCs w:val="24"/>
        </w:rPr>
        <w:t>.</w:t>
      </w:r>
      <w:r w:rsidRPr="00E76BE5">
        <w:rPr>
          <w:sz w:val="24"/>
          <w:szCs w:val="24"/>
        </w:rPr>
        <w:t> </w:t>
      </w:r>
      <w:r w:rsidR="00595EF7" w:rsidRPr="00E76BE5">
        <w:rPr>
          <w:sz w:val="24"/>
          <w:szCs w:val="24"/>
        </w:rPr>
        <w:t>Стоимость одного случая госпитализации в стационаре (</w:t>
      </w:r>
      <w:proofErr w:type="spellStart"/>
      <w:r w:rsidR="00595EF7" w:rsidRPr="00E76BE5">
        <w:rPr>
          <w:sz w:val="24"/>
          <w:szCs w:val="24"/>
        </w:rPr>
        <w:t>ССсл</w:t>
      </w:r>
      <w:proofErr w:type="spellEnd"/>
      <w:r w:rsidR="00595EF7" w:rsidRPr="00E76BE5">
        <w:rPr>
          <w:sz w:val="24"/>
          <w:szCs w:val="24"/>
        </w:rPr>
        <w:t>) по КСГ определяется по следующей формуле:</w:t>
      </w: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76BE5">
        <w:rPr>
          <w:sz w:val="24"/>
          <w:szCs w:val="24"/>
        </w:rPr>
        <w:t>ССсл</w:t>
      </w:r>
      <w:proofErr w:type="spellEnd"/>
      <w:r w:rsidRPr="00E76BE5">
        <w:rPr>
          <w:sz w:val="24"/>
          <w:szCs w:val="24"/>
        </w:rPr>
        <w:t>=БС*</w:t>
      </w:r>
      <w:proofErr w:type="spellStart"/>
      <w:r w:rsidR="00353E20" w:rsidRPr="00E76BE5">
        <w:rPr>
          <w:sz w:val="24"/>
          <w:szCs w:val="24"/>
        </w:rPr>
        <w:t>КЗксг</w:t>
      </w:r>
      <w:proofErr w:type="spellEnd"/>
      <w:r w:rsidR="00353E20" w:rsidRPr="00E76BE5">
        <w:rPr>
          <w:sz w:val="24"/>
          <w:szCs w:val="24"/>
        </w:rPr>
        <w:t>*</w:t>
      </w:r>
      <w:r w:rsidRPr="00E76BE5">
        <w:rPr>
          <w:sz w:val="24"/>
          <w:szCs w:val="24"/>
        </w:rPr>
        <w:t>ПК                                                (1), где</w:t>
      </w: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БС – базовая ставка финансирования стационарной медицинской помощи;</w:t>
      </w:r>
    </w:p>
    <w:p w:rsidR="00353E20" w:rsidRPr="00E76BE5" w:rsidRDefault="00353E20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E76BE5">
        <w:rPr>
          <w:sz w:val="24"/>
          <w:szCs w:val="24"/>
        </w:rPr>
        <w:t>КЗксг</w:t>
      </w:r>
      <w:proofErr w:type="spellEnd"/>
      <w:r w:rsidRPr="00E76BE5">
        <w:rPr>
          <w:sz w:val="24"/>
          <w:szCs w:val="24"/>
        </w:rPr>
        <w:t xml:space="preserve"> - коэффициент относительной </w:t>
      </w:r>
      <w:proofErr w:type="spellStart"/>
      <w:r w:rsidRPr="00E76BE5">
        <w:rPr>
          <w:sz w:val="24"/>
          <w:szCs w:val="24"/>
        </w:rPr>
        <w:t>затратоемкости</w:t>
      </w:r>
      <w:proofErr w:type="spellEnd"/>
      <w:r w:rsidRPr="00E76BE5">
        <w:rPr>
          <w:sz w:val="24"/>
          <w:szCs w:val="24"/>
        </w:rPr>
        <w:t xml:space="preserve"> по КСГ или КПГ, к которой отнесен данный случай госпитализации (основной коэффициент, устанавливаемый на федеральном уровне);</w:t>
      </w:r>
      <w:proofErr w:type="gramEnd"/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ПК – поправочный коэффициент оплаты КСГ (как интегрированный коэффициент оплаты данного случая).</w:t>
      </w: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Поправочный  коэффициент оплаты  КСГ для конкретного случая рассчитывается по следующей формуле:</w:t>
      </w:r>
    </w:p>
    <w:p w:rsidR="00595EF7" w:rsidRPr="00E76BE5" w:rsidRDefault="00595EF7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95EF7" w:rsidRPr="00E76BE5" w:rsidRDefault="00353E20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ПК =</w:t>
      </w:r>
      <w:r w:rsidR="00595EF7" w:rsidRPr="00E76BE5">
        <w:rPr>
          <w:sz w:val="24"/>
          <w:szCs w:val="24"/>
        </w:rPr>
        <w:t xml:space="preserve">КУ </w:t>
      </w:r>
      <w:proofErr w:type="spellStart"/>
      <w:r w:rsidR="00595EF7" w:rsidRPr="00E76BE5">
        <w:rPr>
          <w:sz w:val="24"/>
          <w:szCs w:val="24"/>
        </w:rPr>
        <w:t>ксг</w:t>
      </w:r>
      <w:proofErr w:type="spellEnd"/>
      <w:r w:rsidR="00595EF7" w:rsidRPr="00E76BE5">
        <w:rPr>
          <w:sz w:val="24"/>
          <w:szCs w:val="24"/>
        </w:rPr>
        <w:t xml:space="preserve"> * </w:t>
      </w:r>
      <w:proofErr w:type="spellStart"/>
      <w:r w:rsidR="00595EF7" w:rsidRPr="00E76BE5">
        <w:rPr>
          <w:sz w:val="24"/>
          <w:szCs w:val="24"/>
        </w:rPr>
        <w:t>К</w:t>
      </w:r>
      <w:r w:rsidR="00111302" w:rsidRPr="00E76BE5">
        <w:rPr>
          <w:sz w:val="24"/>
          <w:szCs w:val="24"/>
        </w:rPr>
        <w:t>П</w:t>
      </w:r>
      <w:r w:rsidR="00595EF7" w:rsidRPr="00E76BE5">
        <w:rPr>
          <w:sz w:val="24"/>
          <w:szCs w:val="24"/>
        </w:rPr>
        <w:t>УСмо</w:t>
      </w:r>
      <w:proofErr w:type="spellEnd"/>
      <w:r w:rsidR="00595EF7" w:rsidRPr="00E76BE5">
        <w:rPr>
          <w:sz w:val="24"/>
          <w:szCs w:val="24"/>
        </w:rPr>
        <w:t xml:space="preserve"> * КС</w:t>
      </w:r>
      <w:r w:rsidR="00111302" w:rsidRPr="00E76BE5">
        <w:rPr>
          <w:sz w:val="24"/>
          <w:szCs w:val="24"/>
        </w:rPr>
        <w:t>Л</w:t>
      </w:r>
      <w:r w:rsidR="00595EF7" w:rsidRPr="00E76BE5">
        <w:rPr>
          <w:sz w:val="24"/>
          <w:szCs w:val="24"/>
        </w:rPr>
        <w:t xml:space="preserve">П                </w:t>
      </w:r>
      <w:r w:rsidRPr="00E76BE5">
        <w:rPr>
          <w:sz w:val="24"/>
          <w:szCs w:val="24"/>
        </w:rPr>
        <w:t xml:space="preserve">     </w:t>
      </w:r>
      <w:r w:rsidR="00595EF7" w:rsidRPr="00E76BE5">
        <w:rPr>
          <w:sz w:val="24"/>
          <w:szCs w:val="24"/>
        </w:rPr>
        <w:t xml:space="preserve">     </w:t>
      </w:r>
      <w:r w:rsidR="00950678" w:rsidRPr="00E76BE5">
        <w:rPr>
          <w:sz w:val="24"/>
          <w:szCs w:val="24"/>
        </w:rPr>
        <w:t>(2)</w:t>
      </w:r>
      <w:r w:rsidRPr="00E76BE5">
        <w:rPr>
          <w:sz w:val="24"/>
          <w:szCs w:val="24"/>
        </w:rPr>
        <w:t xml:space="preserve">, где </w:t>
      </w:r>
    </w:p>
    <w:p w:rsidR="00353E20" w:rsidRPr="00E76BE5" w:rsidRDefault="00353E20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53E20" w:rsidRPr="00E76BE5" w:rsidRDefault="00353E20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76BE5">
        <w:rPr>
          <w:sz w:val="24"/>
          <w:szCs w:val="24"/>
        </w:rPr>
        <w:t>КУксг</w:t>
      </w:r>
      <w:proofErr w:type="spellEnd"/>
      <w:r w:rsidRPr="00E76BE5">
        <w:rPr>
          <w:sz w:val="24"/>
          <w:szCs w:val="24"/>
        </w:rPr>
        <w:t xml:space="preserve"> – управленческий коэффициент (устанавливается настоящим Тарифным соглашением);</w:t>
      </w:r>
    </w:p>
    <w:p w:rsidR="00353E20" w:rsidRPr="00E76BE5" w:rsidRDefault="00353E20" w:rsidP="003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E76BE5">
        <w:rPr>
          <w:sz w:val="24"/>
          <w:szCs w:val="24"/>
        </w:rPr>
        <w:t>КПУСмо</w:t>
      </w:r>
      <w:proofErr w:type="spellEnd"/>
      <w:r w:rsidRPr="00E76BE5">
        <w:rPr>
          <w:sz w:val="24"/>
          <w:szCs w:val="24"/>
        </w:rPr>
        <w:t xml:space="preserve"> - коэффициент уровня оказания медицинской помощи (устанавливается настоящим Тарифным соглашением);</w:t>
      </w:r>
    </w:p>
    <w:p w:rsidR="00353E20" w:rsidRPr="00E76BE5" w:rsidRDefault="00353E20" w:rsidP="00353E2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BE5">
        <w:rPr>
          <w:sz w:val="24"/>
          <w:szCs w:val="24"/>
        </w:rPr>
        <w:t>КСЛП - коэффициент сложности лечения пациента</w:t>
      </w:r>
      <w:r w:rsidR="005B70EB" w:rsidRPr="00E76BE5">
        <w:rPr>
          <w:sz w:val="24"/>
          <w:szCs w:val="24"/>
        </w:rPr>
        <w:t xml:space="preserve"> (устанавливается настоящим Тарифным соглашением).</w:t>
      </w:r>
    </w:p>
    <w:p w:rsidR="00353E20" w:rsidRPr="00E76BE5" w:rsidRDefault="00353E20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3B0D" w:rsidRPr="00226EC8" w:rsidRDefault="00B772B0" w:rsidP="006F3B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6EC8">
        <w:rPr>
          <w:sz w:val="24"/>
          <w:szCs w:val="24"/>
        </w:rPr>
        <w:t>3.5</w:t>
      </w:r>
      <w:r w:rsidR="00C67479" w:rsidRPr="00226EC8">
        <w:rPr>
          <w:sz w:val="24"/>
          <w:szCs w:val="24"/>
        </w:rPr>
        <w:t>.</w:t>
      </w:r>
      <w:r w:rsidRPr="00226EC8">
        <w:rPr>
          <w:sz w:val="24"/>
          <w:szCs w:val="24"/>
        </w:rPr>
        <w:t xml:space="preserve"> </w:t>
      </w:r>
      <w:r w:rsidR="006F3B0D" w:rsidRPr="00226EC8">
        <w:rPr>
          <w:sz w:val="24"/>
          <w:szCs w:val="24"/>
        </w:rPr>
        <w:t xml:space="preserve">В соответствии с Методическими рекомендациями к ряду КСГ не применяются коэффициенты уровня оказания стационарной медицинской помощи (таблица 10). </w:t>
      </w:r>
      <w:r w:rsidRPr="00226EC8">
        <w:rPr>
          <w:sz w:val="24"/>
          <w:szCs w:val="24"/>
        </w:rPr>
        <w:t>С</w:t>
      </w:r>
      <w:r w:rsidR="006F3B0D" w:rsidRPr="00226EC8">
        <w:rPr>
          <w:sz w:val="24"/>
          <w:szCs w:val="24"/>
        </w:rPr>
        <w:t>тоимость одного случая госпитализации в стационаре по этим КСГ</w:t>
      </w:r>
      <w:r w:rsidR="00AA77EF" w:rsidRPr="00226EC8">
        <w:rPr>
          <w:sz w:val="24"/>
          <w:szCs w:val="24"/>
        </w:rPr>
        <w:t xml:space="preserve"> (ССсл</w:t>
      </w:r>
      <w:proofErr w:type="gramStart"/>
      <w:r w:rsidR="00AA77EF" w:rsidRPr="00226EC8">
        <w:rPr>
          <w:sz w:val="16"/>
          <w:szCs w:val="16"/>
        </w:rPr>
        <w:t>1</w:t>
      </w:r>
      <w:proofErr w:type="gramEnd"/>
      <w:r w:rsidR="00AA77EF" w:rsidRPr="00226EC8">
        <w:rPr>
          <w:sz w:val="24"/>
          <w:szCs w:val="24"/>
        </w:rPr>
        <w:t>)</w:t>
      </w:r>
      <w:r w:rsidR="006F3B0D" w:rsidRPr="00226EC8">
        <w:rPr>
          <w:sz w:val="24"/>
          <w:szCs w:val="24"/>
        </w:rPr>
        <w:t xml:space="preserve"> определяется по следующей формуле:</w:t>
      </w:r>
    </w:p>
    <w:p w:rsidR="006F3B0D" w:rsidRPr="00226EC8" w:rsidRDefault="006F3B0D" w:rsidP="006F3B0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3B0D" w:rsidRPr="00226EC8" w:rsidRDefault="006F3B0D" w:rsidP="006F3B0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6EC8">
        <w:rPr>
          <w:sz w:val="24"/>
          <w:szCs w:val="24"/>
        </w:rPr>
        <w:t>ССсл</w:t>
      </w:r>
      <w:proofErr w:type="gramStart"/>
      <w:r w:rsidR="00AA77EF" w:rsidRPr="00226EC8">
        <w:rPr>
          <w:sz w:val="16"/>
          <w:szCs w:val="16"/>
        </w:rPr>
        <w:t>1</w:t>
      </w:r>
      <w:proofErr w:type="gramEnd"/>
      <w:r w:rsidRPr="00226EC8">
        <w:rPr>
          <w:sz w:val="24"/>
          <w:szCs w:val="24"/>
        </w:rPr>
        <w:t>=</w:t>
      </w:r>
      <w:proofErr w:type="spellStart"/>
      <w:r w:rsidR="00AA77EF" w:rsidRPr="00226EC8">
        <w:rPr>
          <w:sz w:val="24"/>
          <w:szCs w:val="24"/>
        </w:rPr>
        <w:t>Стариф</w:t>
      </w:r>
      <w:proofErr w:type="spellEnd"/>
      <w:r w:rsidRPr="00226EC8">
        <w:rPr>
          <w:sz w:val="24"/>
          <w:szCs w:val="24"/>
        </w:rPr>
        <w:t xml:space="preserve"> * КСЛП</w:t>
      </w:r>
      <w:r w:rsidR="009F6A67" w:rsidRPr="00226EC8">
        <w:rPr>
          <w:sz w:val="24"/>
          <w:szCs w:val="24"/>
        </w:rPr>
        <w:t xml:space="preserve">                            (3)</w:t>
      </w:r>
      <w:r w:rsidR="00AA77EF" w:rsidRPr="00226EC8">
        <w:rPr>
          <w:sz w:val="24"/>
          <w:szCs w:val="24"/>
        </w:rPr>
        <w:t xml:space="preserve">, где </w:t>
      </w:r>
    </w:p>
    <w:p w:rsidR="00AA77EF" w:rsidRPr="00226EC8" w:rsidRDefault="00AA77EF" w:rsidP="006F3B0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A77EF" w:rsidRPr="00226EC8" w:rsidRDefault="00AA77EF" w:rsidP="006F3B0D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226EC8">
        <w:rPr>
          <w:sz w:val="24"/>
          <w:szCs w:val="24"/>
        </w:rPr>
        <w:t>Стариф</w:t>
      </w:r>
      <w:proofErr w:type="spellEnd"/>
      <w:r w:rsidRPr="00226EC8">
        <w:rPr>
          <w:sz w:val="24"/>
          <w:szCs w:val="24"/>
        </w:rPr>
        <w:t xml:space="preserve"> – утвержденный тариф по </w:t>
      </w:r>
      <w:proofErr w:type="gramStart"/>
      <w:r w:rsidRPr="00226EC8">
        <w:rPr>
          <w:sz w:val="24"/>
          <w:szCs w:val="24"/>
        </w:rPr>
        <w:t>конкретной</w:t>
      </w:r>
      <w:proofErr w:type="gramEnd"/>
      <w:r w:rsidRPr="00226EC8">
        <w:rPr>
          <w:sz w:val="24"/>
          <w:szCs w:val="24"/>
        </w:rPr>
        <w:t xml:space="preserve"> КСГ</w:t>
      </w:r>
    </w:p>
    <w:p w:rsidR="005B70EB" w:rsidRPr="00226EC8" w:rsidRDefault="005B70EB" w:rsidP="006F3B0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F7B94" w:rsidRPr="00226EC8" w:rsidRDefault="00AF7B94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6EC8">
        <w:rPr>
          <w:sz w:val="24"/>
          <w:szCs w:val="24"/>
        </w:rPr>
        <w:t xml:space="preserve">3.6. В случае </w:t>
      </w:r>
      <w:r w:rsidR="0059380A" w:rsidRPr="00226EC8">
        <w:rPr>
          <w:sz w:val="24"/>
          <w:szCs w:val="24"/>
        </w:rPr>
        <w:t>све</w:t>
      </w:r>
      <w:r w:rsidR="002F1012" w:rsidRPr="00226EC8">
        <w:rPr>
          <w:sz w:val="24"/>
          <w:szCs w:val="24"/>
        </w:rPr>
        <w:t>р</w:t>
      </w:r>
      <w:r w:rsidR="0059380A" w:rsidRPr="00226EC8">
        <w:rPr>
          <w:sz w:val="24"/>
          <w:szCs w:val="24"/>
        </w:rPr>
        <w:t>хкороткого пребывания в круглосуточном стационаре (до 3 дней включительно)</w:t>
      </w:r>
      <w:r w:rsidR="00512DD5" w:rsidRPr="00226EC8">
        <w:rPr>
          <w:sz w:val="24"/>
          <w:szCs w:val="24"/>
        </w:rPr>
        <w:t xml:space="preserve"> стоимость случая госпитализации рассчитывается по следу</w:t>
      </w:r>
      <w:r w:rsidR="002F1012" w:rsidRPr="00226EC8">
        <w:rPr>
          <w:sz w:val="24"/>
          <w:szCs w:val="24"/>
        </w:rPr>
        <w:t>ю</w:t>
      </w:r>
      <w:r w:rsidR="00512DD5" w:rsidRPr="00226EC8">
        <w:rPr>
          <w:sz w:val="24"/>
          <w:szCs w:val="24"/>
        </w:rPr>
        <w:t>щей формуле:</w:t>
      </w:r>
    </w:p>
    <w:p w:rsidR="0059380A" w:rsidRPr="00226EC8" w:rsidRDefault="0059380A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2DD5" w:rsidRPr="00226EC8" w:rsidRDefault="00825CEF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226EC8">
        <w:rPr>
          <w:sz w:val="24"/>
          <w:szCs w:val="24"/>
        </w:rPr>
        <w:t>ССсл</w:t>
      </w:r>
      <w:proofErr w:type="spellEnd"/>
      <w:r w:rsidRPr="00226EC8">
        <w:rPr>
          <w:sz w:val="24"/>
          <w:szCs w:val="24"/>
        </w:rPr>
        <w:t>=(БС*</w:t>
      </w:r>
      <w:proofErr w:type="spellStart"/>
      <w:r w:rsidRPr="00226EC8">
        <w:rPr>
          <w:sz w:val="24"/>
          <w:szCs w:val="24"/>
        </w:rPr>
        <w:t>КЗксг</w:t>
      </w:r>
      <w:proofErr w:type="spellEnd"/>
      <w:r w:rsidRPr="00226EC8">
        <w:rPr>
          <w:sz w:val="24"/>
          <w:szCs w:val="24"/>
        </w:rPr>
        <w:t>*ПК)</w:t>
      </w:r>
      <w:r w:rsidR="00512DD5" w:rsidRPr="00226EC8">
        <w:rPr>
          <w:sz w:val="24"/>
          <w:szCs w:val="24"/>
        </w:rPr>
        <w:t>*50%                        (4);</w:t>
      </w:r>
    </w:p>
    <w:p w:rsidR="00512DD5" w:rsidRPr="00226EC8" w:rsidRDefault="00512DD5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6EC8">
        <w:rPr>
          <w:sz w:val="24"/>
          <w:szCs w:val="24"/>
        </w:rPr>
        <w:t xml:space="preserve">При выполнении пациенту хирургической операции, являющейся основным классификационным критерием данного случая лечения </w:t>
      </w:r>
      <w:proofErr w:type="gramStart"/>
      <w:r w:rsidRPr="00226EC8">
        <w:rPr>
          <w:sz w:val="24"/>
          <w:szCs w:val="24"/>
        </w:rPr>
        <w:t>к</w:t>
      </w:r>
      <w:proofErr w:type="gramEnd"/>
      <w:r w:rsidRPr="00226EC8">
        <w:rPr>
          <w:sz w:val="24"/>
          <w:szCs w:val="24"/>
        </w:rPr>
        <w:t xml:space="preserve"> конкретной КСГ, то оплата осуществляется в </w:t>
      </w:r>
      <w:r w:rsidR="00717814" w:rsidRPr="00226EC8">
        <w:rPr>
          <w:sz w:val="24"/>
          <w:szCs w:val="24"/>
        </w:rPr>
        <w:t>полном объеме</w:t>
      </w:r>
      <w:r w:rsidRPr="00226EC8">
        <w:rPr>
          <w:sz w:val="24"/>
          <w:szCs w:val="24"/>
        </w:rPr>
        <w:t>.</w:t>
      </w:r>
    </w:p>
    <w:p w:rsidR="00512DD5" w:rsidRPr="00226EC8" w:rsidRDefault="00512DD5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26EC8">
        <w:rPr>
          <w:sz w:val="24"/>
          <w:szCs w:val="24"/>
        </w:rPr>
        <w:lastRenderedPageBreak/>
        <w:t xml:space="preserve">КСГ являющиеся исключениями, по которым оплата осуществляется в </w:t>
      </w:r>
      <w:r w:rsidR="00717814" w:rsidRPr="00226EC8">
        <w:rPr>
          <w:sz w:val="24"/>
          <w:szCs w:val="24"/>
        </w:rPr>
        <w:t>полном объеме</w:t>
      </w:r>
      <w:r w:rsidRPr="00226EC8">
        <w:rPr>
          <w:sz w:val="24"/>
          <w:szCs w:val="24"/>
        </w:rPr>
        <w:t>, независимо от длительности лечения</w:t>
      </w:r>
      <w:r w:rsidR="00717814" w:rsidRPr="00226EC8">
        <w:rPr>
          <w:sz w:val="24"/>
          <w:szCs w:val="24"/>
        </w:rPr>
        <w:t xml:space="preserve"> приведены в таблице 11.</w:t>
      </w:r>
    </w:p>
    <w:p w:rsidR="00512DD5" w:rsidRPr="00226EC8" w:rsidRDefault="00512DD5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B7EF3" w:rsidRPr="00E76BE5" w:rsidRDefault="006F3B0D" w:rsidP="00BB7EF3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</w:rPr>
      </w:pPr>
      <w:r w:rsidRPr="00E76BE5">
        <w:rPr>
          <w:sz w:val="24"/>
          <w:szCs w:val="24"/>
          <w:u w:color="000000"/>
          <w:bdr w:val="nil"/>
        </w:rPr>
        <w:t>3.</w:t>
      </w:r>
      <w:r w:rsidR="00AF7B94" w:rsidRPr="00E76BE5">
        <w:rPr>
          <w:sz w:val="24"/>
          <w:szCs w:val="24"/>
          <w:u w:color="000000"/>
          <w:bdr w:val="nil"/>
        </w:rPr>
        <w:t>7</w:t>
      </w:r>
      <w:r w:rsidR="00B772B0" w:rsidRPr="00E76BE5">
        <w:rPr>
          <w:sz w:val="24"/>
          <w:szCs w:val="24"/>
          <w:u w:color="000000"/>
          <w:bdr w:val="nil"/>
        </w:rPr>
        <w:t>.</w:t>
      </w:r>
      <w:r w:rsidRPr="00E76BE5">
        <w:rPr>
          <w:sz w:val="24"/>
          <w:szCs w:val="24"/>
          <w:u w:color="000000"/>
          <w:bdr w:val="nil"/>
        </w:rPr>
        <w:t xml:space="preserve"> </w:t>
      </w:r>
      <w:r w:rsidR="00BB7EF3" w:rsidRPr="00E76BE5">
        <w:rPr>
          <w:sz w:val="24"/>
          <w:szCs w:val="24"/>
          <w:u w:color="000000"/>
          <w:bdr w:val="nil"/>
        </w:rPr>
        <w:t>В случае проведения диализа во время нахождения пациента на лечении в условиях круглосуточного стационара стоимость случая госпитализации увеличивается на сумму стоимости услуг диализа:</w:t>
      </w:r>
    </w:p>
    <w:p w:rsidR="00BB7EF3" w:rsidRPr="00E76BE5" w:rsidRDefault="00BB7EF3" w:rsidP="00BB7EF3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</w:p>
    <w:p w:rsidR="00BB7EF3" w:rsidRPr="00E76BE5" w:rsidRDefault="00BB7EF3" w:rsidP="00BB7EF3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  <w:proofErr w:type="spellStart"/>
      <w:r w:rsidRPr="00E76BE5">
        <w:rPr>
          <w:sz w:val="24"/>
          <w:szCs w:val="24"/>
          <w:u w:color="000000"/>
          <w:bdr w:val="nil"/>
        </w:rPr>
        <w:t>ССсл+диализ</w:t>
      </w:r>
      <w:proofErr w:type="spellEnd"/>
      <w:r w:rsidRPr="00E76BE5">
        <w:rPr>
          <w:sz w:val="24"/>
          <w:szCs w:val="24"/>
          <w:u w:color="000000"/>
          <w:bdr w:val="nil"/>
        </w:rPr>
        <w:t xml:space="preserve">= </w:t>
      </w:r>
      <w:proofErr w:type="spellStart"/>
      <w:r w:rsidRPr="00E76BE5">
        <w:rPr>
          <w:sz w:val="24"/>
          <w:szCs w:val="24"/>
          <w:u w:color="000000"/>
          <w:bdr w:val="nil"/>
        </w:rPr>
        <w:t>ССсл+С</w:t>
      </w:r>
      <w:r w:rsidRPr="00E76BE5">
        <w:rPr>
          <w:u w:color="000000"/>
          <w:bdr w:val="nil"/>
        </w:rPr>
        <w:t>диализа</w:t>
      </w:r>
      <w:proofErr w:type="spellEnd"/>
      <w:r w:rsidRPr="00E76BE5">
        <w:rPr>
          <w:sz w:val="24"/>
          <w:szCs w:val="24"/>
          <w:u w:color="000000"/>
          <w:bdr w:val="nil"/>
        </w:rPr>
        <w:t>*</w:t>
      </w:r>
      <w:proofErr w:type="spellStart"/>
      <w:r w:rsidRPr="00E76BE5">
        <w:rPr>
          <w:sz w:val="24"/>
          <w:szCs w:val="24"/>
          <w:u w:color="000000"/>
          <w:bdr w:val="nil"/>
        </w:rPr>
        <w:t>Кф</w:t>
      </w:r>
      <w:proofErr w:type="spellEnd"/>
      <w:r w:rsidRPr="00E76BE5">
        <w:rPr>
          <w:sz w:val="24"/>
          <w:szCs w:val="24"/>
          <w:u w:color="000000"/>
          <w:bdr w:val="nil"/>
        </w:rPr>
        <w:t xml:space="preserve">              (</w:t>
      </w:r>
      <w:r w:rsidR="00512DD5" w:rsidRPr="00E76BE5">
        <w:rPr>
          <w:sz w:val="24"/>
          <w:szCs w:val="24"/>
          <w:u w:color="000000"/>
          <w:bdr w:val="nil"/>
        </w:rPr>
        <w:t>5</w:t>
      </w:r>
      <w:r w:rsidRPr="00E76BE5">
        <w:rPr>
          <w:sz w:val="24"/>
          <w:szCs w:val="24"/>
          <w:u w:color="000000"/>
          <w:bdr w:val="nil"/>
        </w:rPr>
        <w:t xml:space="preserve">), где </w:t>
      </w:r>
    </w:p>
    <w:p w:rsidR="00BB7EF3" w:rsidRPr="00E76BE5" w:rsidRDefault="00BB7EF3" w:rsidP="00BB7EF3">
      <w:pPr>
        <w:widowControl w:val="0"/>
        <w:suppressAutoHyphens/>
        <w:autoSpaceDE w:val="0"/>
        <w:ind w:firstLine="709"/>
        <w:jc w:val="both"/>
        <w:rPr>
          <w:sz w:val="24"/>
          <w:szCs w:val="24"/>
          <w:u w:color="000000"/>
          <w:bdr w:val="nil"/>
        </w:rPr>
      </w:pPr>
    </w:p>
    <w:p w:rsidR="00BB7EF3" w:rsidRPr="00E76BE5" w:rsidRDefault="00BB7EF3" w:rsidP="00BB7EF3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E76BE5">
        <w:rPr>
          <w:sz w:val="24"/>
          <w:szCs w:val="24"/>
          <w:lang w:eastAsia="ar-SA"/>
        </w:rPr>
        <w:t>ССсл</w:t>
      </w:r>
      <w:proofErr w:type="spellEnd"/>
      <w:r w:rsidRPr="00E76BE5">
        <w:rPr>
          <w:sz w:val="24"/>
          <w:szCs w:val="24"/>
          <w:lang w:eastAsia="ar-SA"/>
        </w:rPr>
        <w:t xml:space="preserve"> - стоимость одного случая госпитализации в стационаре (</w:t>
      </w:r>
      <w:proofErr w:type="spellStart"/>
      <w:r w:rsidRPr="00E76BE5">
        <w:rPr>
          <w:sz w:val="24"/>
          <w:szCs w:val="24"/>
          <w:lang w:eastAsia="ar-SA"/>
        </w:rPr>
        <w:t>ССсл</w:t>
      </w:r>
      <w:proofErr w:type="spellEnd"/>
      <w:r w:rsidRPr="00E76BE5">
        <w:rPr>
          <w:sz w:val="24"/>
          <w:szCs w:val="24"/>
          <w:lang w:eastAsia="ar-SA"/>
        </w:rPr>
        <w:t>) по КСГ с учетом поправочных коэффициентов;</w:t>
      </w:r>
    </w:p>
    <w:p w:rsidR="00BB7EF3" w:rsidRPr="00E76BE5" w:rsidRDefault="00BB7EF3" w:rsidP="00BB7EF3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E76BE5">
        <w:rPr>
          <w:sz w:val="24"/>
          <w:szCs w:val="24"/>
          <w:lang w:eastAsia="ar-SA"/>
        </w:rPr>
        <w:t>С</w:t>
      </w:r>
      <w:r w:rsidRPr="00E76BE5">
        <w:rPr>
          <w:lang w:eastAsia="ar-SA"/>
        </w:rPr>
        <w:t>диализа</w:t>
      </w:r>
      <w:proofErr w:type="spellEnd"/>
      <w:r w:rsidRPr="00E76BE5">
        <w:rPr>
          <w:sz w:val="24"/>
          <w:szCs w:val="24"/>
          <w:lang w:eastAsia="ar-SA"/>
        </w:rPr>
        <w:t xml:space="preserve"> – стоимость услуги диализа (поправочные коэффициенты к стоимости услуги не применяются);</w:t>
      </w:r>
    </w:p>
    <w:p w:rsidR="00BB7EF3" w:rsidRPr="00E76BE5" w:rsidRDefault="00BB7EF3" w:rsidP="00BB7EF3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spellStart"/>
      <w:r w:rsidRPr="00E76BE5">
        <w:rPr>
          <w:sz w:val="24"/>
          <w:szCs w:val="24"/>
          <w:lang w:eastAsia="ar-SA"/>
        </w:rPr>
        <w:t>Кф</w:t>
      </w:r>
      <w:proofErr w:type="spellEnd"/>
      <w:r w:rsidRPr="00E76BE5">
        <w:rPr>
          <w:sz w:val="24"/>
          <w:szCs w:val="24"/>
          <w:lang w:eastAsia="ar-SA"/>
        </w:rPr>
        <w:t xml:space="preserve"> – фактическое число проведенных услуг диализа во время нахождения в стационаре.</w:t>
      </w:r>
    </w:p>
    <w:p w:rsidR="00BB7EF3" w:rsidRPr="00E76BE5" w:rsidRDefault="00BB7EF3" w:rsidP="00BB7EF3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E76BE5">
        <w:rPr>
          <w:sz w:val="24"/>
          <w:szCs w:val="24"/>
        </w:rPr>
        <w:t xml:space="preserve">Стоимость услуг диализа представлена в электронном виде в Приложении 6 к </w:t>
      </w:r>
      <w:r w:rsidR="00B772B0" w:rsidRPr="00E76BE5">
        <w:rPr>
          <w:sz w:val="24"/>
          <w:szCs w:val="24"/>
        </w:rPr>
        <w:t>настоящему Тарифному соглашению</w:t>
      </w:r>
      <w:r w:rsidRPr="00E76BE5">
        <w:rPr>
          <w:sz w:val="24"/>
          <w:szCs w:val="24"/>
        </w:rPr>
        <w:t>.</w:t>
      </w:r>
    </w:p>
    <w:p w:rsidR="00B323CD" w:rsidRPr="00E76BE5" w:rsidRDefault="00B323CD" w:rsidP="00595EF7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0259E" w:rsidRPr="00E76BE5" w:rsidRDefault="00873557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E76BE5">
        <w:rPr>
          <w:sz w:val="24"/>
          <w:szCs w:val="24"/>
          <w:u w:color="000000"/>
          <w:bdr w:val="nil"/>
          <w:lang w:eastAsia="ru-RU"/>
        </w:rPr>
        <w:t>3.</w:t>
      </w:r>
      <w:r w:rsidR="00AF7B94" w:rsidRPr="00E76BE5">
        <w:rPr>
          <w:sz w:val="24"/>
          <w:szCs w:val="24"/>
          <w:u w:color="000000"/>
          <w:bdr w:val="nil"/>
          <w:lang w:eastAsia="ru-RU"/>
        </w:rPr>
        <w:t>8</w:t>
      </w:r>
      <w:r w:rsidR="00B772B0" w:rsidRPr="00E76BE5">
        <w:rPr>
          <w:sz w:val="24"/>
          <w:szCs w:val="24"/>
          <w:u w:color="000000"/>
          <w:bdr w:val="nil"/>
          <w:lang w:eastAsia="ru-RU"/>
        </w:rPr>
        <w:t>.</w:t>
      </w:r>
      <w:r w:rsidR="00B0259E" w:rsidRPr="00E76BE5">
        <w:rPr>
          <w:sz w:val="24"/>
          <w:szCs w:val="24"/>
          <w:u w:color="000000"/>
          <w:bdr w:val="nil"/>
          <w:lang w:eastAsia="ru-RU"/>
        </w:rPr>
        <w:t> </w:t>
      </w:r>
      <w:r w:rsidR="00B772B0" w:rsidRPr="00E76BE5">
        <w:rPr>
          <w:sz w:val="24"/>
          <w:szCs w:val="24"/>
          <w:u w:color="000000"/>
          <w:bdr w:val="nil"/>
          <w:lang w:eastAsia="ru-RU"/>
        </w:rPr>
        <w:t>О</w:t>
      </w:r>
      <w:r w:rsidR="00B0259E" w:rsidRPr="00E76BE5">
        <w:rPr>
          <w:sz w:val="24"/>
          <w:szCs w:val="24"/>
          <w:u w:color="000000"/>
          <w:bdr w:val="nil"/>
          <w:lang w:eastAsia="ru-RU"/>
        </w:rPr>
        <w:t>бязательн</w:t>
      </w:r>
      <w:r w:rsidR="00B772B0" w:rsidRPr="00E76BE5">
        <w:rPr>
          <w:sz w:val="24"/>
          <w:szCs w:val="24"/>
          <w:u w:color="000000"/>
          <w:bdr w:val="nil"/>
          <w:lang w:eastAsia="ru-RU"/>
        </w:rPr>
        <w:t>ый</w:t>
      </w:r>
      <w:r w:rsidR="00B0259E" w:rsidRPr="00E76BE5">
        <w:rPr>
          <w:sz w:val="24"/>
          <w:szCs w:val="24"/>
          <w:u w:color="000000"/>
          <w:bdr w:val="nil"/>
          <w:lang w:eastAsia="ru-RU"/>
        </w:rPr>
        <w:t xml:space="preserve"> контроль объемов, сроков, качества и условий предоставления медицинской помощи</w:t>
      </w:r>
      <w:r w:rsidR="00B772B0" w:rsidRPr="00E76BE5">
        <w:rPr>
          <w:sz w:val="24"/>
          <w:szCs w:val="24"/>
          <w:u w:color="000000"/>
          <w:bdr w:val="nil"/>
          <w:lang w:eastAsia="ru-RU"/>
        </w:rPr>
        <w:t xml:space="preserve"> проводится по следующим случаям лечения</w:t>
      </w:r>
      <w:r w:rsidR="00B0259E" w:rsidRPr="00E76BE5">
        <w:rPr>
          <w:sz w:val="24"/>
          <w:szCs w:val="24"/>
          <w:u w:color="000000"/>
          <w:bdr w:val="nil"/>
          <w:lang w:eastAsia="ru-RU"/>
        </w:rPr>
        <w:t>:</w:t>
      </w:r>
    </w:p>
    <w:p w:rsidR="00B0259E" w:rsidRPr="00E76BE5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E76BE5">
        <w:rPr>
          <w:sz w:val="24"/>
          <w:szCs w:val="24"/>
          <w:u w:color="000000"/>
          <w:bdr w:val="nil"/>
          <w:lang w:eastAsia="ru-RU"/>
        </w:rPr>
        <w:t>- случаи сверхкороткого лечения (менее 3 дней), по которым производится оплата в полном объеме (проводится МЭЭ, при необходимости</w:t>
      </w:r>
      <w:r w:rsidR="00CF27F0">
        <w:rPr>
          <w:sz w:val="24"/>
          <w:szCs w:val="24"/>
          <w:u w:color="000000"/>
          <w:bdr w:val="nil"/>
          <w:lang w:eastAsia="ru-RU"/>
        </w:rPr>
        <w:t xml:space="preserve"> -</w:t>
      </w:r>
      <w:r w:rsidRPr="00E76BE5">
        <w:rPr>
          <w:sz w:val="24"/>
          <w:szCs w:val="24"/>
          <w:u w:color="000000"/>
          <w:bdr w:val="nil"/>
          <w:lang w:eastAsia="ru-RU"/>
        </w:rPr>
        <w:t xml:space="preserve"> ЭКМП);</w:t>
      </w:r>
    </w:p>
    <w:p w:rsidR="00B0259E" w:rsidRPr="00E76BE5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E76BE5">
        <w:rPr>
          <w:sz w:val="24"/>
          <w:szCs w:val="24"/>
          <w:u w:color="000000"/>
          <w:bdr w:val="nil"/>
          <w:lang w:eastAsia="ru-RU"/>
        </w:rPr>
        <w:t xml:space="preserve">- в случаях применения коэффициента сложности </w:t>
      </w:r>
      <w:proofErr w:type="spellStart"/>
      <w:r w:rsidRPr="00E76BE5">
        <w:rPr>
          <w:sz w:val="24"/>
          <w:szCs w:val="24"/>
          <w:u w:color="000000"/>
          <w:bdr w:val="nil"/>
          <w:lang w:eastAsia="ru-RU"/>
        </w:rPr>
        <w:t>курации</w:t>
      </w:r>
      <w:proofErr w:type="spellEnd"/>
      <w:r w:rsidRPr="00E76BE5">
        <w:rPr>
          <w:sz w:val="24"/>
          <w:szCs w:val="24"/>
          <w:u w:color="000000"/>
          <w:bdr w:val="nil"/>
          <w:lang w:eastAsia="ru-RU"/>
        </w:rPr>
        <w:t xml:space="preserve"> пациента при </w:t>
      </w:r>
      <w:proofErr w:type="spellStart"/>
      <w:r w:rsidRPr="00E76BE5">
        <w:rPr>
          <w:sz w:val="24"/>
          <w:szCs w:val="24"/>
          <w:u w:color="000000"/>
          <w:bdr w:val="nil"/>
          <w:lang w:eastAsia="ru-RU"/>
        </w:rPr>
        <w:t>сверхдлительных</w:t>
      </w:r>
      <w:proofErr w:type="spellEnd"/>
      <w:r w:rsidRPr="00E76BE5">
        <w:rPr>
          <w:sz w:val="24"/>
          <w:szCs w:val="24"/>
          <w:u w:color="000000"/>
          <w:bdr w:val="nil"/>
          <w:lang w:eastAsia="ru-RU"/>
        </w:rPr>
        <w:t xml:space="preserve"> сроках лечения проводится ЭКМП</w:t>
      </w:r>
      <w:r w:rsidR="00BD0858">
        <w:rPr>
          <w:sz w:val="24"/>
          <w:szCs w:val="24"/>
          <w:u w:color="000000"/>
          <w:bdr w:val="nil"/>
          <w:lang w:eastAsia="ru-RU"/>
        </w:rPr>
        <w:t>;</w:t>
      </w:r>
    </w:p>
    <w:p w:rsidR="00106D9E" w:rsidRPr="00E76BE5" w:rsidRDefault="00B0259E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E76BE5">
        <w:rPr>
          <w:sz w:val="24"/>
          <w:szCs w:val="24"/>
          <w:u w:color="000000"/>
          <w:bdr w:val="nil"/>
          <w:lang w:eastAsia="ru-RU"/>
        </w:rPr>
        <w:t xml:space="preserve">- в случаях оплаты законченного случая лечения по 2 КСГ проводится МЭЭ (при необходимости </w:t>
      </w:r>
      <w:r w:rsidR="00113B09">
        <w:rPr>
          <w:sz w:val="24"/>
          <w:szCs w:val="24"/>
          <w:u w:color="000000"/>
          <w:bdr w:val="nil"/>
          <w:lang w:eastAsia="ru-RU"/>
        </w:rPr>
        <w:t xml:space="preserve">- </w:t>
      </w:r>
      <w:r w:rsidRPr="00E76BE5">
        <w:rPr>
          <w:sz w:val="24"/>
          <w:szCs w:val="24"/>
          <w:u w:color="000000"/>
          <w:bdr w:val="nil"/>
          <w:lang w:eastAsia="ru-RU"/>
        </w:rPr>
        <w:t>ЭКМП)</w:t>
      </w:r>
      <w:r w:rsidR="001C334C" w:rsidRPr="00E76BE5">
        <w:rPr>
          <w:sz w:val="24"/>
          <w:szCs w:val="24"/>
          <w:u w:color="000000"/>
          <w:bdr w:val="nil"/>
          <w:lang w:eastAsia="ru-RU"/>
        </w:rPr>
        <w:t>;</w:t>
      </w:r>
    </w:p>
    <w:p w:rsidR="001C334C" w:rsidRPr="00E76BE5" w:rsidRDefault="001C334C" w:rsidP="00B0259E">
      <w:pPr>
        <w:pStyle w:val="3"/>
        <w:spacing w:after="0"/>
        <w:ind w:firstLine="709"/>
        <w:jc w:val="both"/>
        <w:rPr>
          <w:sz w:val="24"/>
          <w:szCs w:val="24"/>
          <w:u w:color="000000"/>
          <w:bdr w:val="nil"/>
          <w:lang w:eastAsia="ru-RU"/>
        </w:rPr>
      </w:pPr>
      <w:r w:rsidRPr="00E76BE5">
        <w:rPr>
          <w:sz w:val="24"/>
          <w:szCs w:val="24"/>
          <w:u w:color="000000"/>
          <w:bdr w:val="nil"/>
          <w:lang w:eastAsia="ru-RU"/>
        </w:rPr>
        <w:t>- в случаях с летальным исходом проводится ЭКМП.</w:t>
      </w:r>
    </w:p>
    <w:p w:rsidR="00595EF7" w:rsidRPr="00E76BE5" w:rsidRDefault="00595EF7" w:rsidP="00595EF7">
      <w:pPr>
        <w:pStyle w:val="a0"/>
        <w:spacing w:before="100" w:beforeAutospacing="1"/>
        <w:ind w:firstLine="709"/>
        <w:jc w:val="both"/>
        <w:rPr>
          <w:color w:val="auto"/>
          <w:sz w:val="24"/>
          <w:szCs w:val="24"/>
        </w:rPr>
      </w:pPr>
      <w:r w:rsidRPr="00E76BE5">
        <w:rPr>
          <w:color w:val="auto"/>
          <w:sz w:val="24"/>
          <w:szCs w:val="24"/>
          <w:bdr w:val="none" w:sz="0" w:space="0" w:color="auto"/>
        </w:rPr>
        <w:t>4. Определение стоимости высокотехнологичной</w:t>
      </w:r>
      <w:r w:rsidRPr="00E76BE5">
        <w:rPr>
          <w:color w:val="auto"/>
          <w:sz w:val="24"/>
          <w:szCs w:val="24"/>
        </w:rPr>
        <w:t xml:space="preserve"> медицинской помощи, включенной в базовую программу ОМС, производится в соответствии с утвержденными финансовыми нормативами.</w:t>
      </w:r>
    </w:p>
    <w:p w:rsidR="00595EF7" w:rsidRPr="00E76BE5" w:rsidRDefault="00E63953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E76BE5">
        <w:rPr>
          <w:sz w:val="24"/>
          <w:szCs w:val="24"/>
          <w:u w:color="000000"/>
          <w:bdr w:val="nil"/>
          <w:lang w:eastAsia="ru-RU"/>
        </w:rPr>
        <w:t xml:space="preserve">Финансовые нормативы </w:t>
      </w:r>
      <w:r w:rsidR="00595EF7" w:rsidRPr="00E76BE5">
        <w:rPr>
          <w:sz w:val="24"/>
          <w:szCs w:val="24"/>
          <w:u w:color="000000"/>
          <w:bdr w:val="nil"/>
          <w:lang w:eastAsia="ru-RU"/>
        </w:rPr>
        <w:t>на оплату методов высокотехнологичной медицинской помощи представлены в электронном виде</w:t>
      </w:r>
      <w:r w:rsidR="00357743" w:rsidRPr="00E76BE5">
        <w:rPr>
          <w:sz w:val="24"/>
          <w:szCs w:val="24"/>
          <w:u w:color="000000"/>
          <w:bdr w:val="nil"/>
          <w:lang w:eastAsia="ru-RU"/>
        </w:rPr>
        <w:t xml:space="preserve"> </w:t>
      </w:r>
      <w:r w:rsidR="00595EF7" w:rsidRPr="00E76BE5">
        <w:rPr>
          <w:sz w:val="24"/>
          <w:szCs w:val="24"/>
          <w:u w:color="000000"/>
          <w:bdr w:val="nil"/>
          <w:lang w:eastAsia="ru-RU"/>
        </w:rPr>
        <w:t>в Приложении 6 к настоящему Тарифному соглашению</w:t>
      </w:r>
      <w:r w:rsidR="00595EF7" w:rsidRPr="00E76BE5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3E64DD" w:rsidRPr="00DE42AE" w:rsidRDefault="003E64DD" w:rsidP="00595EF7">
      <w:pPr>
        <w:pStyle w:val="3"/>
        <w:spacing w:after="0"/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E76BE5">
        <w:rPr>
          <w:rFonts w:eastAsia="Arial Unicode MS"/>
          <w:bCs/>
          <w:sz w:val="24"/>
          <w:szCs w:val="24"/>
          <w:bdr w:val="nil"/>
          <w:lang w:eastAsia="en-US"/>
        </w:rPr>
        <w:t>Оплата высокотехнологичной медицинской помощи осуществляется на основании реестров счетов и счетов на оплату медицинской помощи в пределах объемов предоставления медицинской помощи, установленной решением Комиссии, при условии включения сведений, предусмотренных приказом Минздрава России от 30.01.2015 №29н, в специализированную информационную систему Минздрава России.</w:t>
      </w:r>
    </w:p>
    <w:p w:rsidR="00214CA7" w:rsidRPr="00DE42AE" w:rsidRDefault="00214CA7">
      <w:pPr>
        <w:spacing w:after="200" w:line="276" w:lineRule="auto"/>
      </w:pPr>
      <w:r w:rsidRPr="00DE42AE">
        <w:br w:type="page"/>
      </w:r>
    </w:p>
    <w:p w:rsidR="00595EF7" w:rsidRPr="00214CA7" w:rsidRDefault="00595EF7" w:rsidP="00174262">
      <w:pPr>
        <w:jc w:val="center"/>
        <w:rPr>
          <w:b/>
        </w:rPr>
      </w:pPr>
      <w:r w:rsidRPr="00214CA7">
        <w:rPr>
          <w:b/>
        </w:rPr>
        <w:lastRenderedPageBreak/>
        <w:t>Поправочные коэффициенты оплаты КСГ</w:t>
      </w:r>
    </w:p>
    <w:p w:rsidR="00595EF7" w:rsidRPr="00214CA7" w:rsidRDefault="00595EF7" w:rsidP="00174262">
      <w:pPr>
        <w:tabs>
          <w:tab w:val="left" w:pos="993"/>
        </w:tabs>
        <w:jc w:val="center"/>
      </w:pPr>
    </w:p>
    <w:p w:rsidR="00595EF7" w:rsidRPr="003D2FF3" w:rsidRDefault="00214CA7" w:rsidP="00174262">
      <w:pPr>
        <w:tabs>
          <w:tab w:val="left" w:pos="993"/>
        </w:tabs>
        <w:autoSpaceDE w:val="0"/>
        <w:autoSpaceDN w:val="0"/>
        <w:adjustRightInd w:val="0"/>
        <w:ind w:left="426"/>
        <w:jc w:val="both"/>
      </w:pPr>
      <w:r w:rsidRPr="003D2FF3">
        <w:t xml:space="preserve">1) </w:t>
      </w:r>
      <w:r w:rsidR="00595EF7" w:rsidRPr="003D2FF3">
        <w:t>Коэффициент</w:t>
      </w:r>
      <w:r w:rsidR="00E27CA0" w:rsidRPr="003D2FF3">
        <w:t>ы</w:t>
      </w:r>
      <w:r w:rsidR="00595EF7" w:rsidRPr="003D2FF3">
        <w:t xml:space="preserve"> уровня </w:t>
      </w:r>
      <w:r w:rsidR="00601680" w:rsidRPr="003D2FF3">
        <w:t xml:space="preserve">и подуровня </w:t>
      </w:r>
      <w:r w:rsidR="00595EF7" w:rsidRPr="003D2FF3">
        <w:t>оказания стационарной медицинской помощи (</w:t>
      </w:r>
      <w:proofErr w:type="spellStart"/>
      <w:r w:rsidR="0070447D" w:rsidRPr="003D2FF3">
        <w:t>КУСмо</w:t>
      </w:r>
      <w:proofErr w:type="spellEnd"/>
      <w:r w:rsidR="0070447D" w:rsidRPr="003D2FF3">
        <w:t>, (</w:t>
      </w:r>
      <w:proofErr w:type="spellStart"/>
      <w:r w:rsidR="00595EF7" w:rsidRPr="003D2FF3">
        <w:t>К</w:t>
      </w:r>
      <w:r w:rsidR="00601680" w:rsidRPr="003D2FF3">
        <w:t>П</w:t>
      </w:r>
      <w:r w:rsidR="00595EF7" w:rsidRPr="003D2FF3">
        <w:t>УСмо</w:t>
      </w:r>
      <w:proofErr w:type="spellEnd"/>
      <w:r w:rsidR="00595EF7" w:rsidRPr="003D2FF3">
        <w:t>)</w:t>
      </w:r>
      <w:r w:rsidR="0070447D" w:rsidRPr="003D2FF3">
        <w:t>)</w:t>
      </w:r>
    </w:p>
    <w:p w:rsidR="00595EF7" w:rsidRPr="003D2FF3" w:rsidRDefault="009047BF" w:rsidP="009047BF">
      <w:pPr>
        <w:jc w:val="right"/>
      </w:pPr>
      <w:r w:rsidRPr="00214CA7">
        <w:t xml:space="preserve">Таблица </w:t>
      </w:r>
      <w: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9047BF" w:rsidRPr="003D2FF3" w:rsidTr="009047BF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9047BF" w:rsidRPr="00FA4473" w:rsidRDefault="009047BF" w:rsidP="009047BF">
            <w:pPr>
              <w:jc w:val="center"/>
            </w:pPr>
            <w:r w:rsidRPr="00FA4473">
              <w:t>Уровень оказания медицинской помощи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9047BF" w:rsidRPr="00FA4473" w:rsidRDefault="009047BF" w:rsidP="009047BF">
            <w:pPr>
              <w:jc w:val="center"/>
            </w:pPr>
            <w:r w:rsidRPr="00FA4473">
              <w:t xml:space="preserve">Значение коэффициента </w:t>
            </w:r>
            <w:proofErr w:type="spellStart"/>
            <w:r w:rsidRPr="00FA4473">
              <w:t>КУСмо</w:t>
            </w:r>
            <w:proofErr w:type="spellEnd"/>
            <w:r w:rsidRPr="00FA4473">
              <w:t>, (</w:t>
            </w:r>
            <w:proofErr w:type="spellStart"/>
            <w:r w:rsidRPr="00FA4473">
              <w:t>КПУСмо</w:t>
            </w:r>
            <w:proofErr w:type="spellEnd"/>
            <w:r w:rsidRPr="00FA4473">
              <w:t>)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1 уровень</w:t>
            </w:r>
          </w:p>
        </w:tc>
        <w:tc>
          <w:tcPr>
            <w:tcW w:w="1798" w:type="pct"/>
            <w:shd w:val="clear" w:color="auto" w:fill="auto"/>
            <w:hideMark/>
          </w:tcPr>
          <w:p w:rsidR="009047BF" w:rsidRPr="00FA4473" w:rsidRDefault="009047BF" w:rsidP="009047BF">
            <w:pPr>
              <w:jc w:val="center"/>
            </w:pPr>
            <w:r w:rsidRPr="00FA4473">
              <w:t>0,86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1,1</w:t>
            </w:r>
          </w:p>
        </w:tc>
        <w:tc>
          <w:tcPr>
            <w:tcW w:w="1798" w:type="pct"/>
            <w:shd w:val="clear" w:color="auto" w:fill="auto"/>
            <w:hideMark/>
          </w:tcPr>
          <w:p w:rsidR="009047BF" w:rsidRPr="00FA4473" w:rsidRDefault="009047BF" w:rsidP="009047BF">
            <w:pPr>
              <w:jc w:val="center"/>
            </w:pPr>
            <w:r w:rsidRPr="00FA4473">
              <w:t>0,70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1,2</w:t>
            </w:r>
          </w:p>
        </w:tc>
        <w:tc>
          <w:tcPr>
            <w:tcW w:w="1798" w:type="pct"/>
            <w:shd w:val="clear" w:color="auto" w:fill="auto"/>
            <w:hideMark/>
          </w:tcPr>
          <w:p w:rsidR="009047BF" w:rsidRPr="00FA4473" w:rsidRDefault="009047BF" w:rsidP="009047BF">
            <w:pPr>
              <w:jc w:val="center"/>
            </w:pPr>
            <w:r w:rsidRPr="00FA4473">
              <w:t>0,78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1,3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0,87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1,4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0,95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1,5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1,04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2 уровень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0,92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2,1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0,75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2,2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0,84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2,3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0,95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2,4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1,00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2,5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1,38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  <w:hideMark/>
          </w:tcPr>
          <w:p w:rsidR="009047BF" w:rsidRPr="00FA4473" w:rsidRDefault="009047BF" w:rsidP="00C70991">
            <w:r w:rsidRPr="00FA4473">
              <w:t>3 уровень</w:t>
            </w:r>
          </w:p>
        </w:tc>
        <w:tc>
          <w:tcPr>
            <w:tcW w:w="1798" w:type="pct"/>
            <w:shd w:val="clear" w:color="auto" w:fill="auto"/>
            <w:hideMark/>
          </w:tcPr>
          <w:p w:rsidR="009047BF" w:rsidRPr="00FA4473" w:rsidRDefault="009047BF" w:rsidP="009047BF">
            <w:pPr>
              <w:jc w:val="center"/>
            </w:pPr>
            <w:r w:rsidRPr="00FA4473">
              <w:t>1,29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3,1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0,94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3,2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1,20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3,3</w:t>
            </w:r>
          </w:p>
        </w:tc>
        <w:tc>
          <w:tcPr>
            <w:tcW w:w="1798" w:type="pct"/>
            <w:shd w:val="clear" w:color="auto" w:fill="auto"/>
          </w:tcPr>
          <w:p w:rsidR="009047BF" w:rsidRPr="00FA4473" w:rsidRDefault="009047BF" w:rsidP="009047BF">
            <w:pPr>
              <w:jc w:val="center"/>
            </w:pPr>
            <w:r w:rsidRPr="00FA4473">
              <w:t>1,32</w:t>
            </w:r>
          </w:p>
        </w:tc>
      </w:tr>
      <w:tr w:rsidR="009047BF" w:rsidRPr="003D2FF3" w:rsidTr="00C70991">
        <w:trPr>
          <w:trHeight w:val="20"/>
        </w:trPr>
        <w:tc>
          <w:tcPr>
            <w:tcW w:w="3202" w:type="pct"/>
            <w:shd w:val="clear" w:color="auto" w:fill="auto"/>
          </w:tcPr>
          <w:p w:rsidR="009047BF" w:rsidRPr="00FA4473" w:rsidRDefault="009047BF" w:rsidP="00C70991">
            <w:r w:rsidRPr="00FA4473">
              <w:t>3,4</w:t>
            </w:r>
          </w:p>
        </w:tc>
        <w:tc>
          <w:tcPr>
            <w:tcW w:w="1798" w:type="pct"/>
            <w:shd w:val="clear" w:color="auto" w:fill="auto"/>
          </w:tcPr>
          <w:p w:rsidR="009047BF" w:rsidRDefault="009047BF" w:rsidP="009047BF">
            <w:pPr>
              <w:jc w:val="center"/>
            </w:pPr>
            <w:r w:rsidRPr="00FA4473">
              <w:t>1,40</w:t>
            </w:r>
          </w:p>
        </w:tc>
      </w:tr>
    </w:tbl>
    <w:p w:rsidR="00595EF7" w:rsidRPr="003D2FF3" w:rsidRDefault="00595EF7" w:rsidP="00174262">
      <w:pPr>
        <w:pStyle w:val="a9"/>
        <w:tabs>
          <w:tab w:val="left" w:pos="993"/>
        </w:tabs>
        <w:spacing w:after="0" w:line="240" w:lineRule="auto"/>
        <w:ind w:left="1065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52CEA" w:rsidRPr="00D211DA" w:rsidRDefault="00452CEA" w:rsidP="00452CEA">
      <w:pPr>
        <w:pStyle w:val="a9"/>
        <w:spacing w:after="0" w:line="240" w:lineRule="auto"/>
        <w:ind w:left="426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211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2) Управленческие коэффициенты по КСГ (КУ </w:t>
      </w:r>
      <w:proofErr w:type="spellStart"/>
      <w:r w:rsidRPr="00D211DA">
        <w:rPr>
          <w:rFonts w:ascii="Times New Roman" w:eastAsia="Times New Roman" w:hAnsi="Times New Roman"/>
          <w:bCs/>
          <w:sz w:val="20"/>
          <w:szCs w:val="20"/>
          <w:lang w:eastAsia="ru-RU"/>
        </w:rPr>
        <w:t>ксг</w:t>
      </w:r>
      <w:proofErr w:type="spellEnd"/>
      <w:r w:rsidRPr="00D211DA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8F2590" w:rsidRPr="00D211DA" w:rsidRDefault="009047BF" w:rsidP="009047BF">
      <w:pPr>
        <w:jc w:val="right"/>
      </w:pPr>
      <w:r w:rsidRPr="00D211DA"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2232"/>
      </w:tblGrid>
      <w:tr w:rsidR="009047BF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9047BF" w:rsidRPr="00D211DA" w:rsidRDefault="009047BF" w:rsidP="00C70991">
            <w:pPr>
              <w:jc w:val="center"/>
            </w:pPr>
            <w:r w:rsidRPr="00D211DA">
              <w:t>№ КСГ</w:t>
            </w:r>
          </w:p>
        </w:tc>
        <w:tc>
          <w:tcPr>
            <w:tcW w:w="6663" w:type="dxa"/>
            <w:shd w:val="clear" w:color="auto" w:fill="auto"/>
          </w:tcPr>
          <w:p w:rsidR="009047BF" w:rsidRPr="00D211DA" w:rsidRDefault="009047BF" w:rsidP="00C70991">
            <w:pPr>
              <w:jc w:val="center"/>
            </w:pPr>
            <w:r w:rsidRPr="00D211DA">
              <w:t>Наименование КСГ</w:t>
            </w:r>
          </w:p>
        </w:tc>
        <w:tc>
          <w:tcPr>
            <w:tcW w:w="2232" w:type="dxa"/>
            <w:shd w:val="clear" w:color="auto" w:fill="auto"/>
          </w:tcPr>
          <w:p w:rsidR="009047BF" w:rsidRPr="00D211DA" w:rsidRDefault="009047BF" w:rsidP="00C70991">
            <w:pPr>
              <w:jc w:val="center"/>
            </w:pPr>
            <w:r w:rsidRPr="00D211DA">
              <w:t>Управленческий коэффициент</w:t>
            </w:r>
          </w:p>
        </w:tc>
      </w:tr>
      <w:tr w:rsidR="009047BF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1-30</w:t>
            </w:r>
          </w:p>
        </w:tc>
        <w:tc>
          <w:tcPr>
            <w:tcW w:w="6663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….</w:t>
            </w:r>
          </w:p>
        </w:tc>
        <w:tc>
          <w:tcPr>
            <w:tcW w:w="2232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1,00</w:t>
            </w:r>
          </w:p>
        </w:tc>
      </w:tr>
      <w:tr w:rsidR="009047BF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31</w:t>
            </w:r>
          </w:p>
        </w:tc>
        <w:tc>
          <w:tcPr>
            <w:tcW w:w="6663" w:type="dxa"/>
            <w:shd w:val="clear" w:color="auto" w:fill="auto"/>
          </w:tcPr>
          <w:p w:rsidR="009047BF" w:rsidRPr="006E23DD" w:rsidRDefault="009047BF" w:rsidP="00C70991">
            <w:pPr>
              <w:jc w:val="both"/>
            </w:pPr>
            <w:r w:rsidRPr="006E23DD">
              <w:t>Лекарственная терапия при остром лейкозе, дети</w:t>
            </w:r>
          </w:p>
        </w:tc>
        <w:tc>
          <w:tcPr>
            <w:tcW w:w="2232" w:type="dxa"/>
            <w:shd w:val="clear" w:color="auto" w:fill="auto"/>
          </w:tcPr>
          <w:p w:rsidR="009047BF" w:rsidRPr="006E23DD" w:rsidRDefault="00807BD1" w:rsidP="00C70991">
            <w:pPr>
              <w:jc w:val="center"/>
            </w:pPr>
            <w:r w:rsidRPr="006E23DD">
              <w:t>0,64</w:t>
            </w:r>
          </w:p>
        </w:tc>
      </w:tr>
      <w:tr w:rsidR="009047BF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32</w:t>
            </w:r>
          </w:p>
        </w:tc>
        <w:tc>
          <w:tcPr>
            <w:tcW w:w="6663" w:type="dxa"/>
            <w:shd w:val="clear" w:color="auto" w:fill="auto"/>
          </w:tcPr>
          <w:p w:rsidR="009047BF" w:rsidRPr="006E23DD" w:rsidRDefault="009047BF" w:rsidP="00C70991">
            <w:pPr>
              <w:jc w:val="both"/>
            </w:pPr>
            <w:r w:rsidRPr="006E23DD"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2232" w:type="dxa"/>
            <w:shd w:val="clear" w:color="auto" w:fill="auto"/>
          </w:tcPr>
          <w:p w:rsidR="009047BF" w:rsidRPr="006E23DD" w:rsidRDefault="006E23DD" w:rsidP="00C70991">
            <w:pPr>
              <w:jc w:val="center"/>
            </w:pPr>
            <w:r w:rsidRPr="006E23DD">
              <w:t>0,89</w:t>
            </w:r>
          </w:p>
        </w:tc>
      </w:tr>
      <w:tr w:rsidR="006E23DD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6E23DD" w:rsidRPr="006E23DD" w:rsidRDefault="006E23DD" w:rsidP="00C70991">
            <w:pPr>
              <w:jc w:val="center"/>
            </w:pPr>
            <w:r w:rsidRPr="006E23DD">
              <w:t>33</w:t>
            </w:r>
          </w:p>
        </w:tc>
        <w:tc>
          <w:tcPr>
            <w:tcW w:w="6663" w:type="dxa"/>
            <w:shd w:val="clear" w:color="auto" w:fill="auto"/>
          </w:tcPr>
          <w:p w:rsidR="006E23DD" w:rsidRPr="006E23DD" w:rsidRDefault="006E23DD" w:rsidP="006E23DD">
            <w:pPr>
              <w:jc w:val="both"/>
            </w:pPr>
            <w:r w:rsidRPr="006E23DD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2232" w:type="dxa"/>
            <w:shd w:val="clear" w:color="auto" w:fill="auto"/>
          </w:tcPr>
          <w:p w:rsidR="006E23DD" w:rsidRPr="006E23DD" w:rsidRDefault="006E23DD" w:rsidP="00C70991">
            <w:pPr>
              <w:jc w:val="center"/>
            </w:pPr>
            <w:r w:rsidRPr="006E23DD">
              <w:t>0,61</w:t>
            </w:r>
          </w:p>
        </w:tc>
      </w:tr>
      <w:tr w:rsidR="009047BF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9047BF" w:rsidRPr="006E23DD" w:rsidRDefault="009047BF" w:rsidP="006E23DD">
            <w:pPr>
              <w:jc w:val="center"/>
            </w:pPr>
            <w:r w:rsidRPr="006E23DD">
              <w:t>3</w:t>
            </w:r>
            <w:r w:rsidR="006E23DD" w:rsidRPr="006E23DD">
              <w:t>4</w:t>
            </w:r>
            <w:r w:rsidRPr="006E23DD">
              <w:t>-</w:t>
            </w:r>
            <w:r w:rsidR="006E23DD" w:rsidRPr="006E23DD">
              <w:t>105</w:t>
            </w:r>
          </w:p>
        </w:tc>
        <w:tc>
          <w:tcPr>
            <w:tcW w:w="6663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….</w:t>
            </w:r>
          </w:p>
        </w:tc>
        <w:tc>
          <w:tcPr>
            <w:tcW w:w="2232" w:type="dxa"/>
            <w:shd w:val="clear" w:color="auto" w:fill="auto"/>
          </w:tcPr>
          <w:p w:rsidR="009047BF" w:rsidRPr="006E23DD" w:rsidRDefault="009047BF" w:rsidP="00C70991">
            <w:pPr>
              <w:jc w:val="center"/>
            </w:pPr>
            <w:r w:rsidRPr="006E23DD">
              <w:t>1,00</w:t>
            </w:r>
          </w:p>
        </w:tc>
      </w:tr>
      <w:tr w:rsidR="009047BF" w:rsidRPr="006E23DD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9047BF" w:rsidRPr="006E23DD" w:rsidRDefault="006E23DD" w:rsidP="00C70991">
            <w:pPr>
              <w:jc w:val="center"/>
            </w:pPr>
            <w:r w:rsidRPr="006E23DD">
              <w:t>106</w:t>
            </w:r>
          </w:p>
        </w:tc>
        <w:tc>
          <w:tcPr>
            <w:tcW w:w="6663" w:type="dxa"/>
            <w:shd w:val="clear" w:color="auto" w:fill="auto"/>
          </w:tcPr>
          <w:p w:rsidR="009047BF" w:rsidRPr="006E23DD" w:rsidRDefault="006E23DD" w:rsidP="00C70991">
            <w:pPr>
              <w:jc w:val="both"/>
            </w:pPr>
            <w:r w:rsidRPr="006E23DD">
              <w:t>Крайне малая масса тела при рождении, крайняя незрелость</w:t>
            </w:r>
          </w:p>
        </w:tc>
        <w:tc>
          <w:tcPr>
            <w:tcW w:w="2232" w:type="dxa"/>
            <w:shd w:val="clear" w:color="auto" w:fill="auto"/>
          </w:tcPr>
          <w:p w:rsidR="009047BF" w:rsidRPr="006E23DD" w:rsidRDefault="006E23DD" w:rsidP="00C70991">
            <w:pPr>
              <w:jc w:val="center"/>
            </w:pPr>
            <w:r w:rsidRPr="006E23DD">
              <w:t>0,85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6E23DD" w:rsidRDefault="006E23DD" w:rsidP="006E23DD">
            <w:pPr>
              <w:jc w:val="center"/>
            </w:pPr>
            <w:r w:rsidRPr="006E23DD">
              <w:t>107</w:t>
            </w:r>
            <w:r w:rsidR="00156A9A" w:rsidRPr="006E23DD">
              <w:t>-1</w:t>
            </w:r>
            <w:r w:rsidRPr="006E23DD">
              <w:t>45</w:t>
            </w:r>
          </w:p>
        </w:tc>
        <w:tc>
          <w:tcPr>
            <w:tcW w:w="6663" w:type="dxa"/>
            <w:shd w:val="clear" w:color="auto" w:fill="auto"/>
          </w:tcPr>
          <w:p w:rsidR="00156A9A" w:rsidRPr="006E23DD" w:rsidRDefault="00156A9A" w:rsidP="00156A9A">
            <w:pPr>
              <w:jc w:val="center"/>
            </w:pPr>
            <w:r w:rsidRPr="006E23DD">
              <w:t>….</w:t>
            </w:r>
          </w:p>
        </w:tc>
        <w:tc>
          <w:tcPr>
            <w:tcW w:w="2232" w:type="dxa"/>
            <w:shd w:val="clear" w:color="auto" w:fill="auto"/>
          </w:tcPr>
          <w:p w:rsidR="00156A9A" w:rsidRPr="006E23DD" w:rsidRDefault="00156A9A" w:rsidP="00C70991">
            <w:pPr>
              <w:jc w:val="center"/>
            </w:pPr>
            <w:r w:rsidRPr="006E23DD">
              <w:t>1,00</w:t>
            </w:r>
          </w:p>
        </w:tc>
      </w:tr>
      <w:tr w:rsidR="006E23DD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6E23DD" w:rsidRPr="006E23DD" w:rsidRDefault="006E23DD" w:rsidP="00C70991">
            <w:pPr>
              <w:jc w:val="center"/>
            </w:pPr>
            <w:r w:rsidRPr="006E23DD">
              <w:t>146</w:t>
            </w:r>
          </w:p>
        </w:tc>
        <w:tc>
          <w:tcPr>
            <w:tcW w:w="6663" w:type="dxa"/>
            <w:shd w:val="clear" w:color="auto" w:fill="auto"/>
          </w:tcPr>
          <w:p w:rsidR="006E23DD" w:rsidRPr="006E23DD" w:rsidRDefault="006E23DD" w:rsidP="006E23DD">
            <w:pPr>
              <w:jc w:val="both"/>
            </w:pPr>
            <w:r w:rsidRPr="006E23DD">
              <w:t xml:space="preserve">Лекарственная терапия злокачественных новообразований с применением </w:t>
            </w:r>
            <w:proofErr w:type="spellStart"/>
            <w:r w:rsidRPr="006E23DD">
              <w:t>моноклональных</w:t>
            </w:r>
            <w:proofErr w:type="spellEnd"/>
            <w:r w:rsidRPr="006E23DD">
              <w:t xml:space="preserve"> антител, ингибиторов </w:t>
            </w:r>
            <w:proofErr w:type="spellStart"/>
            <w:r w:rsidRPr="006E23DD">
              <w:t>протеинкиназы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6E23DD" w:rsidRPr="006E23DD" w:rsidRDefault="006E23DD" w:rsidP="00C70991">
            <w:pPr>
              <w:jc w:val="center"/>
            </w:pPr>
            <w:r w:rsidRPr="006E23DD">
              <w:t>0,34</w:t>
            </w:r>
          </w:p>
        </w:tc>
      </w:tr>
      <w:tr w:rsidR="006E23DD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6E23DD" w:rsidRPr="00F420E0" w:rsidRDefault="006E23DD" w:rsidP="00C70991">
            <w:pPr>
              <w:jc w:val="center"/>
            </w:pPr>
            <w:r w:rsidRPr="00F420E0">
              <w:t>147-159</w:t>
            </w:r>
          </w:p>
        </w:tc>
        <w:tc>
          <w:tcPr>
            <w:tcW w:w="6663" w:type="dxa"/>
            <w:shd w:val="clear" w:color="auto" w:fill="auto"/>
          </w:tcPr>
          <w:p w:rsidR="006E23DD" w:rsidRPr="00F420E0" w:rsidRDefault="006E23DD" w:rsidP="00156A9A">
            <w:pPr>
              <w:jc w:val="center"/>
            </w:pPr>
            <w:r w:rsidRPr="00F420E0">
              <w:t>….</w:t>
            </w:r>
          </w:p>
        </w:tc>
        <w:tc>
          <w:tcPr>
            <w:tcW w:w="2232" w:type="dxa"/>
            <w:shd w:val="clear" w:color="auto" w:fill="auto"/>
          </w:tcPr>
          <w:p w:rsidR="006E23DD" w:rsidRPr="00F420E0" w:rsidRDefault="006E23DD" w:rsidP="00C70991">
            <w:pPr>
              <w:jc w:val="center"/>
            </w:pPr>
            <w:r w:rsidRPr="00F420E0">
              <w:t>1,00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F420E0" w:rsidRDefault="00156A9A" w:rsidP="00C70991">
            <w:pPr>
              <w:jc w:val="center"/>
            </w:pPr>
            <w:r w:rsidRPr="00F420E0">
              <w:t>160-167</w:t>
            </w:r>
          </w:p>
        </w:tc>
        <w:tc>
          <w:tcPr>
            <w:tcW w:w="6663" w:type="dxa"/>
            <w:shd w:val="clear" w:color="auto" w:fill="auto"/>
          </w:tcPr>
          <w:p w:rsidR="00156A9A" w:rsidRPr="00F420E0" w:rsidRDefault="00156A9A" w:rsidP="00156A9A">
            <w:pPr>
              <w:jc w:val="center"/>
            </w:pPr>
            <w:r w:rsidRPr="00F420E0">
              <w:t>….</w:t>
            </w:r>
          </w:p>
        </w:tc>
        <w:tc>
          <w:tcPr>
            <w:tcW w:w="2232" w:type="dxa"/>
            <w:shd w:val="clear" w:color="auto" w:fill="auto"/>
          </w:tcPr>
          <w:p w:rsidR="00156A9A" w:rsidRPr="00F420E0" w:rsidRDefault="00156A9A" w:rsidP="00C70991">
            <w:pPr>
              <w:jc w:val="center"/>
            </w:pPr>
            <w:r w:rsidRPr="00F420E0">
              <w:t>0,65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F420E0" w:rsidRDefault="00156A9A" w:rsidP="00C70991">
            <w:pPr>
              <w:jc w:val="center"/>
            </w:pPr>
            <w:r w:rsidRPr="00F420E0">
              <w:t>168-205</w:t>
            </w:r>
          </w:p>
        </w:tc>
        <w:tc>
          <w:tcPr>
            <w:tcW w:w="6663" w:type="dxa"/>
            <w:shd w:val="clear" w:color="auto" w:fill="auto"/>
          </w:tcPr>
          <w:p w:rsidR="00156A9A" w:rsidRPr="00F420E0" w:rsidRDefault="00F420E0" w:rsidP="00156A9A">
            <w:pPr>
              <w:jc w:val="center"/>
            </w:pPr>
            <w:r w:rsidRPr="00F420E0">
              <w:t>….</w:t>
            </w:r>
          </w:p>
        </w:tc>
        <w:tc>
          <w:tcPr>
            <w:tcW w:w="2232" w:type="dxa"/>
            <w:shd w:val="clear" w:color="auto" w:fill="auto"/>
          </w:tcPr>
          <w:p w:rsidR="00156A9A" w:rsidRPr="00F420E0" w:rsidRDefault="00156A9A" w:rsidP="00C70991">
            <w:pPr>
              <w:jc w:val="center"/>
            </w:pPr>
            <w:r w:rsidRPr="00F420E0">
              <w:t>1,00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F420E0" w:rsidRDefault="00156A9A" w:rsidP="00156A9A">
            <w:pPr>
              <w:jc w:val="center"/>
            </w:pPr>
            <w:r w:rsidRPr="00F420E0">
              <w:t>206</w:t>
            </w:r>
          </w:p>
        </w:tc>
        <w:tc>
          <w:tcPr>
            <w:tcW w:w="6663" w:type="dxa"/>
            <w:shd w:val="clear" w:color="auto" w:fill="auto"/>
          </w:tcPr>
          <w:p w:rsidR="00156A9A" w:rsidRPr="00F420E0" w:rsidRDefault="00156A9A" w:rsidP="00F420E0">
            <w:pPr>
              <w:jc w:val="both"/>
            </w:pPr>
            <w:r w:rsidRPr="00F420E0">
              <w:t>Отравления и другие воздействия внешних причин (уровень 1)</w:t>
            </w:r>
          </w:p>
        </w:tc>
        <w:tc>
          <w:tcPr>
            <w:tcW w:w="2232" w:type="dxa"/>
            <w:shd w:val="clear" w:color="auto" w:fill="auto"/>
          </w:tcPr>
          <w:p w:rsidR="00156A9A" w:rsidRPr="00F420E0" w:rsidRDefault="00156A9A" w:rsidP="005C77D2">
            <w:pPr>
              <w:jc w:val="center"/>
            </w:pPr>
            <w:r w:rsidRPr="00F420E0">
              <w:t>1,4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F420E0" w:rsidRDefault="00156A9A" w:rsidP="00156A9A">
            <w:pPr>
              <w:jc w:val="center"/>
            </w:pPr>
            <w:r w:rsidRPr="00F420E0">
              <w:t>207</w:t>
            </w:r>
          </w:p>
        </w:tc>
        <w:tc>
          <w:tcPr>
            <w:tcW w:w="6663" w:type="dxa"/>
            <w:shd w:val="clear" w:color="auto" w:fill="auto"/>
          </w:tcPr>
          <w:p w:rsidR="00156A9A" w:rsidRPr="00F420E0" w:rsidRDefault="00156A9A" w:rsidP="00F420E0">
            <w:pPr>
              <w:jc w:val="both"/>
            </w:pPr>
            <w:r w:rsidRPr="00F420E0">
              <w:t>Отравления и другие воздействия внешних причин (уровень 2)</w:t>
            </w:r>
          </w:p>
        </w:tc>
        <w:tc>
          <w:tcPr>
            <w:tcW w:w="2232" w:type="dxa"/>
            <w:shd w:val="clear" w:color="auto" w:fill="auto"/>
          </w:tcPr>
          <w:p w:rsidR="00156A9A" w:rsidRPr="00F420E0" w:rsidRDefault="00156A9A" w:rsidP="005C77D2">
            <w:pPr>
              <w:jc w:val="center"/>
            </w:pPr>
            <w:r w:rsidRPr="00F420E0">
              <w:t>1,4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F420E0" w:rsidRDefault="00156A9A" w:rsidP="006E23DD">
            <w:pPr>
              <w:jc w:val="center"/>
            </w:pPr>
            <w:r w:rsidRPr="00F420E0">
              <w:t>208-</w:t>
            </w:r>
            <w:r w:rsidR="006E23DD" w:rsidRPr="00F420E0">
              <w:t>300</w:t>
            </w:r>
          </w:p>
        </w:tc>
        <w:tc>
          <w:tcPr>
            <w:tcW w:w="6663" w:type="dxa"/>
            <w:shd w:val="clear" w:color="auto" w:fill="auto"/>
          </w:tcPr>
          <w:p w:rsidR="00156A9A" w:rsidRPr="00F420E0" w:rsidRDefault="00156A9A" w:rsidP="00F420E0">
            <w:pPr>
              <w:jc w:val="center"/>
            </w:pPr>
            <w:r w:rsidRPr="00F420E0">
              <w:t>….</w:t>
            </w:r>
          </w:p>
        </w:tc>
        <w:tc>
          <w:tcPr>
            <w:tcW w:w="2232" w:type="dxa"/>
            <w:shd w:val="clear" w:color="auto" w:fill="auto"/>
          </w:tcPr>
          <w:p w:rsidR="00156A9A" w:rsidRPr="00F420E0" w:rsidRDefault="00156A9A" w:rsidP="005C77D2">
            <w:pPr>
              <w:jc w:val="center"/>
            </w:pPr>
            <w:r w:rsidRPr="00F420E0">
              <w:t>1,00</w:t>
            </w:r>
          </w:p>
        </w:tc>
      </w:tr>
      <w:tr w:rsidR="00F420E0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F420E0" w:rsidRPr="00F420E0" w:rsidRDefault="00F420E0" w:rsidP="00156A9A">
            <w:pPr>
              <w:jc w:val="center"/>
            </w:pPr>
            <w:r w:rsidRPr="00F420E0">
              <w:t>301</w:t>
            </w:r>
          </w:p>
        </w:tc>
        <w:tc>
          <w:tcPr>
            <w:tcW w:w="6663" w:type="dxa"/>
            <w:shd w:val="clear" w:color="auto" w:fill="auto"/>
          </w:tcPr>
          <w:p w:rsidR="00F420E0" w:rsidRPr="00F420E0" w:rsidRDefault="00F420E0" w:rsidP="00F420E0">
            <w:pPr>
              <w:jc w:val="both"/>
            </w:pPr>
            <w:r w:rsidRPr="00F420E0">
              <w:t>Редкие генетические заболевания</w:t>
            </w:r>
          </w:p>
        </w:tc>
        <w:tc>
          <w:tcPr>
            <w:tcW w:w="2232" w:type="dxa"/>
            <w:shd w:val="clear" w:color="auto" w:fill="auto"/>
          </w:tcPr>
          <w:p w:rsidR="00F420E0" w:rsidRPr="00F420E0" w:rsidRDefault="00F420E0" w:rsidP="005C77D2">
            <w:pPr>
              <w:jc w:val="center"/>
            </w:pPr>
            <w:r w:rsidRPr="00F420E0">
              <w:t>0,88</w:t>
            </w:r>
          </w:p>
        </w:tc>
      </w:tr>
      <w:tr w:rsidR="00F420E0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F420E0" w:rsidRPr="00F420E0" w:rsidRDefault="00F420E0" w:rsidP="00156A9A">
            <w:pPr>
              <w:jc w:val="center"/>
            </w:pPr>
            <w:r w:rsidRPr="00F420E0">
              <w:t>302</w:t>
            </w:r>
          </w:p>
        </w:tc>
        <w:tc>
          <w:tcPr>
            <w:tcW w:w="6663" w:type="dxa"/>
            <w:shd w:val="clear" w:color="auto" w:fill="auto"/>
          </w:tcPr>
          <w:p w:rsidR="00F420E0" w:rsidRPr="00F420E0" w:rsidRDefault="00F420E0" w:rsidP="00F420E0">
            <w:pPr>
              <w:jc w:val="both"/>
            </w:pPr>
            <w:r w:rsidRPr="00F420E0"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  <w:tc>
          <w:tcPr>
            <w:tcW w:w="2232" w:type="dxa"/>
            <w:shd w:val="clear" w:color="auto" w:fill="auto"/>
          </w:tcPr>
          <w:p w:rsidR="00F420E0" w:rsidRPr="00F420E0" w:rsidRDefault="00F420E0" w:rsidP="005C77D2">
            <w:pPr>
              <w:jc w:val="center"/>
            </w:pPr>
            <w:r w:rsidRPr="00F420E0">
              <w:t>0,69</w:t>
            </w:r>
          </w:p>
        </w:tc>
      </w:tr>
      <w:tr w:rsidR="00156A9A" w:rsidRPr="00D211DA" w:rsidTr="009047BF">
        <w:trPr>
          <w:jc w:val="center"/>
        </w:trPr>
        <w:tc>
          <w:tcPr>
            <w:tcW w:w="1242" w:type="dxa"/>
            <w:shd w:val="clear" w:color="auto" w:fill="auto"/>
          </w:tcPr>
          <w:p w:rsidR="00156A9A" w:rsidRPr="00F420E0" w:rsidRDefault="00421138" w:rsidP="00156A9A">
            <w:pPr>
              <w:jc w:val="center"/>
            </w:pPr>
            <w:r w:rsidRPr="00F420E0">
              <w:t>303</w:t>
            </w:r>
            <w:r w:rsidR="00156A9A" w:rsidRPr="00F420E0">
              <w:t>-315</w:t>
            </w:r>
          </w:p>
        </w:tc>
        <w:tc>
          <w:tcPr>
            <w:tcW w:w="6663" w:type="dxa"/>
            <w:shd w:val="clear" w:color="auto" w:fill="auto"/>
          </w:tcPr>
          <w:p w:rsidR="00156A9A" w:rsidRPr="00F420E0" w:rsidRDefault="00156A9A" w:rsidP="00156A9A">
            <w:pPr>
              <w:jc w:val="center"/>
            </w:pPr>
            <w:r w:rsidRPr="00F420E0">
              <w:t>….</w:t>
            </w:r>
          </w:p>
        </w:tc>
        <w:tc>
          <w:tcPr>
            <w:tcW w:w="2232" w:type="dxa"/>
            <w:shd w:val="clear" w:color="auto" w:fill="auto"/>
          </w:tcPr>
          <w:p w:rsidR="00156A9A" w:rsidRPr="00F420E0" w:rsidRDefault="00156A9A" w:rsidP="005C77D2">
            <w:pPr>
              <w:jc w:val="center"/>
            </w:pPr>
            <w:r w:rsidRPr="00F420E0">
              <w:t>1,00</w:t>
            </w:r>
          </w:p>
        </w:tc>
      </w:tr>
    </w:tbl>
    <w:p w:rsidR="00452CEA" w:rsidRPr="00D211DA" w:rsidRDefault="00452CEA" w:rsidP="00452CEA">
      <w:pPr>
        <w:tabs>
          <w:tab w:val="left" w:pos="993"/>
        </w:tabs>
        <w:rPr>
          <w:color w:val="C00000"/>
        </w:rPr>
      </w:pPr>
    </w:p>
    <w:p w:rsidR="009047BF" w:rsidRPr="00C610BC" w:rsidRDefault="009047BF" w:rsidP="00452CEA">
      <w:pPr>
        <w:tabs>
          <w:tab w:val="left" w:pos="993"/>
        </w:tabs>
        <w:rPr>
          <w:color w:val="C00000"/>
          <w:highlight w:val="magenta"/>
        </w:rPr>
      </w:pPr>
    </w:p>
    <w:p w:rsidR="0047353B" w:rsidRPr="00600E32" w:rsidRDefault="0047353B" w:rsidP="0047353B">
      <w:pPr>
        <w:jc w:val="right"/>
      </w:pPr>
      <w:r w:rsidRPr="00600E32">
        <w:t xml:space="preserve">Таблица </w:t>
      </w:r>
      <w:r w:rsidR="00821C0F">
        <w:t>9</w:t>
      </w:r>
    </w:p>
    <w:p w:rsidR="0047353B" w:rsidRPr="00C610BC" w:rsidRDefault="0047353B" w:rsidP="0047353B">
      <w:pPr>
        <w:tabs>
          <w:tab w:val="left" w:pos="993"/>
        </w:tabs>
        <w:ind w:left="426"/>
      </w:pPr>
      <w:r>
        <w:t xml:space="preserve">3) </w:t>
      </w:r>
      <w:r w:rsidRPr="00E90E3E">
        <w:t xml:space="preserve">Коэффициент сложности </w:t>
      </w:r>
      <w:r w:rsidR="00E74008" w:rsidRPr="00C610BC">
        <w:t>лечения</w:t>
      </w:r>
      <w:r w:rsidRPr="00C610BC">
        <w:t xml:space="preserve"> пациента (КС</w:t>
      </w:r>
      <w:r w:rsidR="00E74008" w:rsidRPr="00C610BC">
        <w:t>Л</w:t>
      </w:r>
      <w:r w:rsidRPr="00C610BC">
        <w:t>П)</w:t>
      </w:r>
    </w:p>
    <w:p w:rsidR="0047353B" w:rsidRPr="00C610BC" w:rsidRDefault="0047353B" w:rsidP="0047353B">
      <w:pPr>
        <w:tabs>
          <w:tab w:val="left" w:pos="993"/>
        </w:tabs>
        <w:ind w:left="70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841"/>
        <w:gridCol w:w="256"/>
        <w:gridCol w:w="1200"/>
      </w:tblGrid>
      <w:tr w:rsidR="004E35B1" w:rsidRPr="00214CA7" w:rsidTr="00920E87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C610BC" w:rsidRDefault="0047353B" w:rsidP="00601680">
            <w:r w:rsidRPr="00C610BC">
              <w:t> №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C610BC" w:rsidRDefault="0047353B" w:rsidP="00601680">
            <w:pPr>
              <w:jc w:val="center"/>
            </w:pPr>
            <w:r w:rsidRPr="00C610BC">
              <w:t>Критерий применения коэффициента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9A2A82">
            <w:pPr>
              <w:jc w:val="center"/>
              <w:rPr>
                <w:bCs/>
              </w:rPr>
            </w:pPr>
            <w:r w:rsidRPr="00C610BC">
              <w:rPr>
                <w:bCs/>
              </w:rPr>
              <w:t>Значение коэффициента КС</w:t>
            </w:r>
            <w:r w:rsidR="009A2A82" w:rsidRPr="00C610BC">
              <w:rPr>
                <w:bCs/>
              </w:rPr>
              <w:t>Л</w:t>
            </w:r>
            <w:r w:rsidRPr="00C610BC">
              <w:rPr>
                <w:bCs/>
              </w:rPr>
              <w:t>П</w:t>
            </w:r>
          </w:p>
        </w:tc>
      </w:tr>
      <w:tr w:rsidR="004E35B1" w:rsidRPr="00214CA7" w:rsidTr="00920E87">
        <w:trPr>
          <w:trHeight w:val="34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1)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rPr>
                <w:bCs/>
              </w:rPr>
            </w:pPr>
            <w:r w:rsidRPr="0047353B">
              <w:rPr>
                <w:bCs/>
              </w:rPr>
              <w:t>Возраст: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 </w:t>
            </w:r>
          </w:p>
        </w:tc>
      </w:tr>
      <w:tr w:rsidR="004E35B1" w:rsidRPr="00214CA7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47353B" w:rsidRDefault="0047353B" w:rsidP="00601680">
            <w:r w:rsidRPr="0047353B">
              <w:t>75 лет и старше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r w:rsidRPr="0047353B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214CA7" w:rsidRDefault="0047353B" w:rsidP="00601680">
            <w:pPr>
              <w:jc w:val="center"/>
            </w:pPr>
            <w:r w:rsidRPr="00214CA7">
              <w:t>1,2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47353B" w:rsidRDefault="0047353B" w:rsidP="00601680">
            <w:pPr>
              <w:jc w:val="center"/>
            </w:pPr>
            <w:r w:rsidRPr="0047353B"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proofErr w:type="gramStart"/>
            <w:r w:rsidRPr="00E76BE5">
              <w:t>0-4 года</w:t>
            </w:r>
            <w:r w:rsidR="002214F4" w:rsidRPr="00E76BE5">
              <w:t xml:space="preserve"> (кроме профиля «Неонатология»</w:t>
            </w:r>
            <w:r w:rsidR="004E35B1" w:rsidRPr="00E76BE5">
              <w:t>:</w:t>
            </w:r>
            <w:proofErr w:type="gramEnd"/>
            <w:r w:rsidR="004E35B1" w:rsidRPr="00E76BE5">
              <w:t xml:space="preserve"> </w:t>
            </w:r>
            <w:proofErr w:type="gramStart"/>
            <w:r w:rsidR="004E35B1" w:rsidRPr="00E76BE5">
              <w:t>КСГ №105-111</w:t>
            </w:r>
            <w:r w:rsidR="002214F4" w:rsidRPr="00E76BE5">
              <w:t>)</w:t>
            </w:r>
            <w:proofErr w:type="gramEnd"/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1,2</w:t>
            </w:r>
          </w:p>
        </w:tc>
      </w:tr>
      <w:tr w:rsidR="004E35B1" w:rsidRPr="00E76BE5" w:rsidTr="00920E87">
        <w:trPr>
          <w:trHeight w:val="343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2)</w:t>
            </w:r>
          </w:p>
        </w:tc>
        <w:tc>
          <w:tcPr>
            <w:tcW w:w="4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Летальный исход в первые сутки лечения: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4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терапевтические КСГ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0,5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lastRenderedPageBreak/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хирургические КСГ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1,0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прочие КСГ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1,0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 xml:space="preserve">комбинированные КСГ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1,0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B1" w:rsidRPr="00E76BE5" w:rsidRDefault="004E35B1" w:rsidP="00601680">
            <w:pPr>
              <w:jc w:val="center"/>
            </w:pPr>
            <w:r w:rsidRPr="00E76BE5">
              <w:t>3)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5B1" w:rsidRPr="00E76BE5" w:rsidRDefault="004E35B1" w:rsidP="00601680">
            <w:r w:rsidRPr="00E76BE5">
              <w:t>Наличие у пациента тяжелой сопутствующей патологии, осложнений заболеваний, влияющих на сложность лечения пациента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B1" w:rsidRPr="00E76BE5" w:rsidRDefault="004E35B1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B1" w:rsidRPr="00E76BE5" w:rsidRDefault="004E35B1" w:rsidP="00601680">
            <w:pPr>
              <w:jc w:val="center"/>
            </w:pPr>
            <w:r w:rsidRPr="00E76BE5">
              <w:t>1,1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B1" w:rsidRPr="00E76BE5" w:rsidRDefault="004E35B1" w:rsidP="00601680">
            <w:pPr>
              <w:jc w:val="center"/>
            </w:pPr>
            <w:r w:rsidRPr="00E76BE5">
              <w:t>4)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5B1" w:rsidRPr="00E76BE5" w:rsidRDefault="004E35B1" w:rsidP="00601680">
            <w:r w:rsidRPr="00E76BE5">
              <w:t>Проведение сочетанных хирургических вмешательств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B1" w:rsidRPr="00E76BE5" w:rsidRDefault="004E35B1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B1" w:rsidRPr="00E76BE5" w:rsidRDefault="004E35B1" w:rsidP="00601680">
            <w:pPr>
              <w:jc w:val="center"/>
            </w:pPr>
            <w:r w:rsidRPr="00E76BE5">
              <w:t>1,2</w:t>
            </w:r>
          </w:p>
        </w:tc>
      </w:tr>
      <w:tr w:rsidR="004E35B1" w:rsidRPr="00E76BE5" w:rsidTr="00920E87">
        <w:trPr>
          <w:trHeight w:val="409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E35B1" w:rsidP="00601680">
            <w:pPr>
              <w:jc w:val="center"/>
            </w:pPr>
            <w:r w:rsidRPr="00E76BE5">
              <w:t>5</w:t>
            </w:r>
            <w:r w:rsidR="0047353B" w:rsidRPr="00E76BE5">
              <w:t>)</w:t>
            </w:r>
          </w:p>
        </w:tc>
        <w:tc>
          <w:tcPr>
            <w:tcW w:w="4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Случаи нахождения в реанимации (суммарно за 1 законченный случай):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rPr>
                <w:b/>
                <w:bCs/>
              </w:rPr>
            </w:pPr>
            <w:r w:rsidRPr="00E76BE5">
              <w:rPr>
                <w:b/>
                <w:bCs/>
              </w:rPr>
              <w:t> 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  <w:tc>
          <w:tcPr>
            <w:tcW w:w="4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1-3дней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1,0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4-6дней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1,1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7-13дней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1,2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14-20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1,3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 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53B" w:rsidRPr="00E76BE5" w:rsidRDefault="0047353B" w:rsidP="00601680">
            <w:r w:rsidRPr="00E76BE5">
              <w:t>21 день и более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r w:rsidRPr="00E76BE5"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3B" w:rsidRPr="00E76BE5" w:rsidRDefault="0047353B" w:rsidP="00601680">
            <w:pPr>
              <w:jc w:val="center"/>
            </w:pPr>
            <w:r w:rsidRPr="00E76BE5">
              <w:t>1,4</w:t>
            </w:r>
          </w:p>
        </w:tc>
      </w:tr>
      <w:tr w:rsidR="004E35B1" w:rsidRPr="00E76BE5" w:rsidTr="00920E87">
        <w:trPr>
          <w:trHeight w:val="40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E35B1" w:rsidP="00601680">
            <w:pPr>
              <w:jc w:val="center"/>
            </w:pPr>
            <w:r w:rsidRPr="00E76BE5">
              <w:t>6</w:t>
            </w:r>
            <w:r w:rsidR="0047353B" w:rsidRPr="00E76BE5">
              <w:t>)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 xml:space="preserve">Случаи </w:t>
            </w:r>
            <w:proofErr w:type="spellStart"/>
            <w:r w:rsidRPr="00E76BE5">
              <w:rPr>
                <w:bCs/>
              </w:rPr>
              <w:t>сверхдлительного</w:t>
            </w:r>
            <w:proofErr w:type="spellEnd"/>
            <w:r w:rsidRPr="00E76BE5">
              <w:rPr>
                <w:bCs/>
              </w:rPr>
              <w:t xml:space="preserve"> пребывания (нормативная длительность 30 дней)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50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1,2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70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1,4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100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1,6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120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1,8</w:t>
            </w:r>
          </w:p>
        </w:tc>
      </w:tr>
      <w:tr w:rsidR="004E35B1" w:rsidRPr="00E76BE5" w:rsidTr="00920E87">
        <w:trPr>
          <w:trHeight w:val="45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E35B1" w:rsidP="00601680">
            <w:pPr>
              <w:jc w:val="center"/>
            </w:pPr>
            <w:r w:rsidRPr="00E76BE5">
              <w:t>7</w:t>
            </w:r>
            <w:r w:rsidR="0047353B" w:rsidRPr="00E76BE5">
              <w:t>)</w:t>
            </w: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 xml:space="preserve">Случаи </w:t>
            </w:r>
            <w:proofErr w:type="spellStart"/>
            <w:r w:rsidRPr="00E76BE5">
              <w:rPr>
                <w:bCs/>
              </w:rPr>
              <w:t>сверхдлительного</w:t>
            </w:r>
            <w:proofErr w:type="spellEnd"/>
            <w:r w:rsidRPr="00E76BE5">
              <w:rPr>
                <w:bCs/>
              </w:rPr>
              <w:t xml:space="preserve"> пребывания (нормативная длительность 45 дней)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80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1,2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110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 xml:space="preserve"> 1,4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150 дней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1,6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rPr>
                <w:bCs/>
              </w:rPr>
            </w:pPr>
            <w:r w:rsidRPr="00E76BE5">
              <w:rPr>
                <w:bCs/>
              </w:rPr>
              <w:t>≥ 180 дней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/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3B" w:rsidRPr="00E76BE5" w:rsidRDefault="0047353B" w:rsidP="00601680">
            <w:pPr>
              <w:jc w:val="center"/>
            </w:pPr>
            <w:r w:rsidRPr="00E76BE5">
              <w:t>1,8</w:t>
            </w:r>
          </w:p>
        </w:tc>
      </w:tr>
      <w:tr w:rsidR="004E35B1" w:rsidRPr="00E76BE5" w:rsidTr="00920E87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E76BE5" w:rsidRDefault="004E35B1" w:rsidP="00601680">
            <w:pPr>
              <w:jc w:val="center"/>
            </w:pPr>
            <w:r w:rsidRPr="00E76BE5">
              <w:t>8</w:t>
            </w:r>
            <w:r w:rsidR="009A2A82" w:rsidRPr="00E76BE5">
              <w:t>)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A82" w:rsidRPr="00E76BE5" w:rsidRDefault="009A2A82" w:rsidP="00601680">
            <w:pPr>
              <w:tabs>
                <w:tab w:val="left" w:pos="0"/>
                <w:tab w:val="left" w:pos="56"/>
              </w:tabs>
            </w:pPr>
            <w:r w:rsidRPr="00E76BE5">
              <w:t xml:space="preserve">Проведение однотипных операций на парных органах </w:t>
            </w: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E76BE5" w:rsidRDefault="009A2A82" w:rsidP="00601680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82" w:rsidRPr="00E76BE5" w:rsidRDefault="009A2A82" w:rsidP="00601680">
            <w:pPr>
              <w:jc w:val="center"/>
            </w:pPr>
            <w:r w:rsidRPr="00E76BE5">
              <w:t>1,25</w:t>
            </w:r>
          </w:p>
        </w:tc>
      </w:tr>
    </w:tbl>
    <w:p w:rsidR="0047353B" w:rsidRPr="00E76BE5" w:rsidRDefault="0047353B" w:rsidP="0047353B">
      <w:pPr>
        <w:ind w:firstLine="851"/>
        <w:jc w:val="both"/>
        <w:rPr>
          <w:b/>
        </w:rPr>
      </w:pPr>
    </w:p>
    <w:p w:rsidR="00B56C4F" w:rsidRPr="00E76BE5" w:rsidRDefault="00B56C4F" w:rsidP="00B56C4F">
      <w:pPr>
        <w:ind w:firstLine="851"/>
        <w:jc w:val="right"/>
      </w:pPr>
      <w:r w:rsidRPr="00E76BE5">
        <w:t>Таблица 10</w:t>
      </w:r>
    </w:p>
    <w:p w:rsidR="00B56C4F" w:rsidRPr="00E76BE5" w:rsidRDefault="00B56C4F" w:rsidP="00B56C4F">
      <w:pPr>
        <w:ind w:firstLine="851"/>
      </w:pPr>
      <w:r w:rsidRPr="00E76BE5">
        <w:t>Перечень КСГ, к которым не применя</w:t>
      </w:r>
      <w:r w:rsidR="007A2E4D" w:rsidRPr="00E76BE5">
        <w:t>ю</w:t>
      </w:r>
      <w:r w:rsidRPr="00E76BE5">
        <w:t xml:space="preserve">тся </w:t>
      </w:r>
      <w:proofErr w:type="spellStart"/>
      <w:r w:rsidRPr="00E76BE5">
        <w:t>КПУСмо</w:t>
      </w:r>
      <w:proofErr w:type="spellEnd"/>
    </w:p>
    <w:tbl>
      <w:tblPr>
        <w:tblW w:w="5871" w:type="dxa"/>
        <w:tblInd w:w="108" w:type="dxa"/>
        <w:tblLook w:val="04A0" w:firstRow="1" w:lastRow="0" w:firstColumn="1" w:lastColumn="0" w:noHBand="0" w:noVBand="1"/>
      </w:tblPr>
      <w:tblGrid>
        <w:gridCol w:w="599"/>
        <w:gridCol w:w="5272"/>
      </w:tblGrid>
      <w:tr w:rsidR="00D211DA" w:rsidRPr="00E76BE5" w:rsidTr="00D211DA">
        <w:trPr>
          <w:trHeight w:val="2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bCs/>
                <w:color w:val="000000"/>
              </w:rPr>
            </w:pPr>
            <w:r w:rsidRPr="00E76BE5">
              <w:rPr>
                <w:bCs/>
                <w:color w:val="000000"/>
              </w:rPr>
              <w:t>№ КСГ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DA" w:rsidRPr="00E76BE5" w:rsidRDefault="00D211DA" w:rsidP="006F3B0D">
            <w:pPr>
              <w:jc w:val="center"/>
              <w:rPr>
                <w:bCs/>
                <w:color w:val="000000"/>
              </w:rPr>
            </w:pPr>
            <w:r w:rsidRPr="00E76BE5">
              <w:rPr>
                <w:bCs/>
                <w:color w:val="000000"/>
              </w:rPr>
              <w:t>Наименование КСГ</w:t>
            </w:r>
          </w:p>
        </w:tc>
      </w:tr>
      <w:tr w:rsidR="00D211DA" w:rsidRPr="00E76BE5" w:rsidTr="00D211DA">
        <w:trPr>
          <w:trHeight w:val="2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Язва желудка и двенадцатиперстной кишки</w:t>
            </w:r>
            <w:r w:rsidR="00B34595" w:rsidRPr="00E76BE5">
              <w:rPr>
                <w:color w:val="000000"/>
              </w:rPr>
              <w:t xml:space="preserve"> </w:t>
            </w:r>
          </w:p>
        </w:tc>
      </w:tr>
      <w:tr w:rsidR="00D211DA" w:rsidRPr="00E76BE5" w:rsidTr="00D211DA">
        <w:trPr>
          <w:trHeight w:val="1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29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Легкие дерматозы</w:t>
            </w:r>
          </w:p>
        </w:tc>
      </w:tr>
      <w:tr w:rsidR="00D211DA" w:rsidRPr="00E76BE5" w:rsidTr="00D211DA">
        <w:trPr>
          <w:trHeight w:val="1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84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0173B4">
            <w:pPr>
              <w:rPr>
                <w:color w:val="000000"/>
              </w:rPr>
            </w:pPr>
            <w:r w:rsidRPr="00E76BE5">
              <w:rPr>
                <w:color w:val="000000"/>
              </w:rPr>
              <w:t xml:space="preserve">Неврологические заболевания, лечение с применением </w:t>
            </w:r>
            <w:proofErr w:type="spellStart"/>
            <w:r w:rsidRPr="00E76BE5">
              <w:rPr>
                <w:color w:val="000000"/>
              </w:rPr>
              <w:t>ботулотоксина</w:t>
            </w:r>
            <w:proofErr w:type="spellEnd"/>
            <w:r w:rsidR="00FB7332" w:rsidRPr="00E76BE5">
              <w:rPr>
                <w:color w:val="000000"/>
              </w:rPr>
              <w:t xml:space="preserve"> </w:t>
            </w:r>
          </w:p>
        </w:tc>
      </w:tr>
      <w:tr w:rsidR="00D211DA" w:rsidRPr="00E76BE5" w:rsidTr="00D211DA">
        <w:trPr>
          <w:trHeight w:val="1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FB733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95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Дорсопатии, спондилопатии, остеопатии</w:t>
            </w:r>
          </w:p>
        </w:tc>
      </w:tr>
      <w:tr w:rsidR="00D211DA" w:rsidRPr="00E76BE5" w:rsidTr="00D211DA">
        <w:trPr>
          <w:trHeight w:val="20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159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E67794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З</w:t>
            </w:r>
            <w:r w:rsidR="00D211DA" w:rsidRPr="00E76BE5">
              <w:rPr>
                <w:color w:val="000000"/>
              </w:rPr>
              <w:t>амена речевого процессора</w:t>
            </w:r>
          </w:p>
        </w:tc>
      </w:tr>
      <w:tr w:rsidR="00D211DA" w:rsidRPr="00E76BE5" w:rsidTr="00D211DA">
        <w:trPr>
          <w:trHeight w:val="24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195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D211DA" w:rsidRPr="00E76BE5" w:rsidTr="00D211DA">
        <w:trPr>
          <w:trHeight w:val="19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197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Болезни желчного пузыря</w:t>
            </w:r>
          </w:p>
        </w:tc>
      </w:tr>
      <w:tr w:rsidR="00D211DA" w:rsidRPr="00E76BE5" w:rsidTr="00D211DA">
        <w:trPr>
          <w:trHeight w:val="2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199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Гипертоническая болезнь в стадии обострения</w:t>
            </w:r>
          </w:p>
        </w:tc>
      </w:tr>
      <w:tr w:rsidR="00D211DA" w:rsidRPr="00E76BE5" w:rsidTr="00D211DA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200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 xml:space="preserve">Стенокардия (кроме </w:t>
            </w:r>
            <w:proofErr w:type="gramStart"/>
            <w:r w:rsidRPr="00E76BE5">
              <w:rPr>
                <w:color w:val="000000"/>
              </w:rPr>
              <w:t>нестабильной</w:t>
            </w:r>
            <w:proofErr w:type="gramEnd"/>
            <w:r w:rsidRPr="00E76BE5">
              <w:rPr>
                <w:color w:val="000000"/>
              </w:rPr>
              <w:t>),  хроническая ишемическая болезнь сердца,  уровень 1</w:t>
            </w:r>
          </w:p>
        </w:tc>
      </w:tr>
      <w:tr w:rsidR="00D211DA" w:rsidRPr="00E76BE5" w:rsidTr="00D211DA">
        <w:trPr>
          <w:trHeight w:val="22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204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D211DA" w:rsidRPr="00E76BE5" w:rsidTr="00D211DA">
        <w:trPr>
          <w:trHeight w:val="19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230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E76BE5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Болезни предстательной железы</w:t>
            </w:r>
          </w:p>
        </w:tc>
      </w:tr>
      <w:tr w:rsidR="00D211DA" w:rsidRPr="00D211DA" w:rsidTr="00D211DA">
        <w:trPr>
          <w:trHeight w:val="2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E76BE5" w:rsidRDefault="00D211DA" w:rsidP="005D5C62">
            <w:pPr>
              <w:jc w:val="center"/>
              <w:rPr>
                <w:color w:val="000000"/>
              </w:rPr>
            </w:pPr>
            <w:r w:rsidRPr="00E76BE5">
              <w:rPr>
                <w:color w:val="000000"/>
              </w:rPr>
              <w:t>243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E76BE5">
              <w:rPr>
                <w:color w:val="000000"/>
              </w:rPr>
              <w:t>Операции на коже, подкожной клетчатке, придатках кожи (уровень 1)</w:t>
            </w:r>
          </w:p>
        </w:tc>
      </w:tr>
      <w:tr w:rsidR="00D211DA" w:rsidRPr="00D211DA" w:rsidTr="00D211DA">
        <w:trPr>
          <w:trHeight w:val="12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5D5C62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253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Артрозы, другие поражения суставов, болезни мягких тканей</w:t>
            </w:r>
          </w:p>
        </w:tc>
      </w:tr>
      <w:tr w:rsidR="00D211DA" w:rsidRPr="00D211DA" w:rsidTr="00D211DA">
        <w:trPr>
          <w:trHeight w:val="1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4D0D6E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259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Открытые раны, поверхностные, другие и неуточненные травмы</w:t>
            </w:r>
          </w:p>
        </w:tc>
      </w:tr>
      <w:tr w:rsidR="00D211DA" w:rsidRPr="00D211DA" w:rsidTr="00D211DA">
        <w:trPr>
          <w:trHeight w:val="2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5D5C62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271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Аппендэктомия, уровень 1, взрослые</w:t>
            </w:r>
          </w:p>
        </w:tc>
      </w:tr>
      <w:tr w:rsidR="00D211DA" w:rsidRPr="00D211DA" w:rsidTr="00D211DA">
        <w:trPr>
          <w:trHeight w:val="12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5D5C62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272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Аппендэктомия, уровень 2, взрослые</w:t>
            </w:r>
          </w:p>
        </w:tc>
      </w:tr>
      <w:tr w:rsidR="00D211DA" w:rsidRPr="00D211DA" w:rsidTr="00D211DA">
        <w:trPr>
          <w:trHeight w:val="16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5D5C62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273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Операции по поводу грыж, взрослые (уровень 1)</w:t>
            </w:r>
          </w:p>
        </w:tc>
      </w:tr>
      <w:tr w:rsidR="00D211DA" w:rsidRPr="00D211DA" w:rsidTr="00D211DA">
        <w:trPr>
          <w:trHeight w:val="20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5D5C62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274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Операции по поводу грыж, взрослые (уровень 2)</w:t>
            </w:r>
          </w:p>
        </w:tc>
      </w:tr>
      <w:tr w:rsidR="00D211DA" w:rsidRPr="00D211DA" w:rsidTr="00D211DA">
        <w:trPr>
          <w:trHeight w:val="1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DA" w:rsidRPr="00D211DA" w:rsidRDefault="00D211DA" w:rsidP="005D5C62">
            <w:pPr>
              <w:jc w:val="center"/>
              <w:rPr>
                <w:color w:val="000000"/>
              </w:rPr>
            </w:pPr>
            <w:r w:rsidRPr="00D211DA">
              <w:rPr>
                <w:color w:val="000000"/>
              </w:rPr>
              <w:t>275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DA" w:rsidRPr="00D211DA" w:rsidRDefault="00D211DA" w:rsidP="00EF64B7">
            <w:pPr>
              <w:rPr>
                <w:color w:val="000000"/>
              </w:rPr>
            </w:pPr>
            <w:r w:rsidRPr="00D211DA">
              <w:rPr>
                <w:color w:val="000000"/>
              </w:rPr>
              <w:t>Операции по поводу грыж, взрослые (уровень 3)</w:t>
            </w:r>
          </w:p>
        </w:tc>
      </w:tr>
      <w:tr w:rsidR="00E67794" w:rsidRPr="000173B4" w:rsidTr="00D211DA">
        <w:trPr>
          <w:trHeight w:val="10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794" w:rsidRPr="000173B4" w:rsidRDefault="00E67794" w:rsidP="00E67794">
            <w:pPr>
              <w:jc w:val="center"/>
              <w:rPr>
                <w:color w:val="000000"/>
              </w:rPr>
            </w:pPr>
            <w:r w:rsidRPr="000173B4">
              <w:rPr>
                <w:color w:val="000000"/>
              </w:rPr>
              <w:t>300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7794" w:rsidRPr="000173B4" w:rsidRDefault="00E67794" w:rsidP="000173B4">
            <w:pPr>
              <w:rPr>
                <w:color w:val="000000"/>
              </w:rPr>
            </w:pPr>
            <w:r w:rsidRPr="000173B4">
              <w:rPr>
                <w:color w:val="000000"/>
              </w:rPr>
              <w:t>Комплексное лечение заболеваний нервной системы с применением препаратов иммуноглобулина</w:t>
            </w:r>
          </w:p>
        </w:tc>
      </w:tr>
      <w:tr w:rsidR="00E67794" w:rsidRPr="000173B4" w:rsidTr="00D211DA">
        <w:trPr>
          <w:trHeight w:val="29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794" w:rsidRPr="000173B4" w:rsidRDefault="00E67794" w:rsidP="005D5C62">
            <w:pPr>
              <w:jc w:val="center"/>
              <w:rPr>
                <w:color w:val="000000"/>
              </w:rPr>
            </w:pPr>
            <w:r w:rsidRPr="000173B4">
              <w:rPr>
                <w:color w:val="000000"/>
              </w:rPr>
              <w:t>302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794" w:rsidRPr="000173B4" w:rsidRDefault="00E67794" w:rsidP="00EF64B7">
            <w:pPr>
              <w:rPr>
                <w:strike/>
                <w:color w:val="000000"/>
              </w:rPr>
            </w:pPr>
            <w:r w:rsidRPr="000173B4">
              <w:rPr>
                <w:color w:val="000000"/>
              </w:rPr>
              <w:t xml:space="preserve">Лечение с применением генно-инженерных биологических препаратов в случае отсутствия эффективности базисной терапии </w:t>
            </w:r>
          </w:p>
        </w:tc>
      </w:tr>
      <w:tr w:rsidR="00E67794" w:rsidRPr="00B56C4F" w:rsidTr="00D211DA">
        <w:trPr>
          <w:trHeight w:val="25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794" w:rsidRPr="000173B4" w:rsidRDefault="00E67794" w:rsidP="005D5C62">
            <w:pPr>
              <w:jc w:val="center"/>
              <w:rPr>
                <w:color w:val="000000"/>
              </w:rPr>
            </w:pPr>
            <w:r w:rsidRPr="000173B4">
              <w:rPr>
                <w:color w:val="000000"/>
              </w:rPr>
              <w:t>306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7794" w:rsidRPr="000173B4" w:rsidRDefault="00E67794" w:rsidP="000173B4">
            <w:pPr>
              <w:rPr>
                <w:color w:val="000000"/>
              </w:rPr>
            </w:pPr>
            <w:r w:rsidRPr="000173B4">
              <w:rPr>
                <w:color w:val="000000"/>
              </w:rPr>
              <w:t>Установка, замена, заправка помп для лекарственных препаратов</w:t>
            </w:r>
            <w:r w:rsidR="00FB7332" w:rsidRPr="000173B4">
              <w:rPr>
                <w:color w:val="000000"/>
              </w:rPr>
              <w:t xml:space="preserve"> </w:t>
            </w:r>
          </w:p>
        </w:tc>
      </w:tr>
    </w:tbl>
    <w:p w:rsidR="00C043C2" w:rsidRDefault="00C043C2" w:rsidP="00EF64B7"/>
    <w:p w:rsidR="00717814" w:rsidRPr="00920E87" w:rsidRDefault="00717814" w:rsidP="00717814">
      <w:pPr>
        <w:ind w:firstLine="720"/>
        <w:jc w:val="center"/>
        <w:rPr>
          <w:rFonts w:eastAsia="Calibri"/>
        </w:rPr>
      </w:pPr>
      <w:r w:rsidRPr="00920E87">
        <w:rPr>
          <w:rFonts w:eastAsia="Calibri"/>
        </w:rPr>
        <w:t>Таблица 11</w:t>
      </w:r>
    </w:p>
    <w:p w:rsidR="00717814" w:rsidRPr="00920E87" w:rsidRDefault="00717814" w:rsidP="00717814">
      <w:pPr>
        <w:ind w:firstLine="720"/>
        <w:jc w:val="center"/>
        <w:rPr>
          <w:rFonts w:eastAsia="Calibri"/>
        </w:rPr>
      </w:pPr>
    </w:p>
    <w:p w:rsidR="00717814" w:rsidRPr="00920E87" w:rsidRDefault="00717814" w:rsidP="00717814">
      <w:pPr>
        <w:ind w:firstLine="720"/>
        <w:rPr>
          <w:rFonts w:eastAsia="Calibri"/>
        </w:rPr>
      </w:pPr>
      <w:r w:rsidRPr="00920E87">
        <w:rPr>
          <w:rFonts w:eastAsia="Calibri"/>
        </w:rPr>
        <w:t xml:space="preserve">         Перечень КСГ, подлежащих оплате в полном объеме</w:t>
      </w:r>
    </w:p>
    <w:p w:rsidR="00717814" w:rsidRPr="00920E87" w:rsidRDefault="00717814" w:rsidP="00717814">
      <w:pPr>
        <w:ind w:firstLine="720"/>
        <w:rPr>
          <w:rFonts w:eastAsia="Calibri"/>
        </w:rPr>
      </w:pPr>
      <w:r w:rsidRPr="00920E87">
        <w:rPr>
          <w:rFonts w:eastAsia="Calibri"/>
        </w:rPr>
        <w:t xml:space="preserve">                      независимо от длительности лечения</w:t>
      </w:r>
    </w:p>
    <w:tbl>
      <w:tblPr>
        <w:tblStyle w:val="21"/>
        <w:tblpPr w:leftFromText="180" w:rightFromText="180" w:vertAnchor="text" w:horzAnchor="page" w:tblpX="1332" w:tblpY="14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70"/>
        <w:gridCol w:w="5245"/>
      </w:tblGrid>
      <w:tr w:rsidR="00717814" w:rsidRPr="00920E87" w:rsidTr="00717814">
        <w:trPr>
          <w:cantSplit/>
          <w:trHeight w:val="284"/>
          <w:tblHeader/>
        </w:trPr>
        <w:tc>
          <w:tcPr>
            <w:tcW w:w="970" w:type="dxa"/>
            <w:shd w:val="clear" w:color="auto" w:fill="FFFFFF" w:themeFill="background1"/>
          </w:tcPr>
          <w:p w:rsidR="00717814" w:rsidRPr="00920E87" w:rsidRDefault="00717814" w:rsidP="00717814">
            <w:pPr>
              <w:jc w:val="center"/>
              <w:rPr>
                <w:rFonts w:eastAsia="Calibri"/>
              </w:rPr>
            </w:pPr>
            <w:r w:rsidRPr="00920E87">
              <w:rPr>
                <w:rFonts w:eastAsia="Calibri"/>
              </w:rPr>
              <w:t>№ КСГ</w:t>
            </w:r>
          </w:p>
        </w:tc>
        <w:tc>
          <w:tcPr>
            <w:tcW w:w="5245" w:type="dxa"/>
            <w:shd w:val="clear" w:color="auto" w:fill="FFFFFF" w:themeFill="background1"/>
          </w:tcPr>
          <w:p w:rsidR="00717814" w:rsidRPr="00920E87" w:rsidRDefault="00717814" w:rsidP="00717814">
            <w:pPr>
              <w:jc w:val="center"/>
              <w:rPr>
                <w:rFonts w:eastAsia="Calibri"/>
                <w:lang w:val="ru-RU"/>
              </w:rPr>
            </w:pPr>
            <w:proofErr w:type="spellStart"/>
            <w:r w:rsidRPr="00920E87">
              <w:rPr>
                <w:rFonts w:eastAsia="Calibri"/>
              </w:rPr>
              <w:t>Наименование</w:t>
            </w:r>
            <w:proofErr w:type="spellEnd"/>
            <w:r w:rsidRPr="00920E87">
              <w:rPr>
                <w:rFonts w:eastAsia="Calibri"/>
              </w:rPr>
              <w:t xml:space="preserve"> КСГ 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proofErr w:type="spellStart"/>
            <w:r w:rsidRPr="00920E87">
              <w:rPr>
                <w:rFonts w:eastAsia="Calibri"/>
              </w:rPr>
              <w:t>Осложнения</w:t>
            </w:r>
            <w:proofErr w:type="spellEnd"/>
            <w:r w:rsidRPr="00920E87">
              <w:rPr>
                <w:rFonts w:eastAsia="Calibri"/>
              </w:rPr>
              <w:t xml:space="preserve">, </w:t>
            </w:r>
            <w:proofErr w:type="spellStart"/>
            <w:r w:rsidRPr="00920E87">
              <w:rPr>
                <w:rFonts w:eastAsia="Calibri"/>
              </w:rPr>
              <w:t>связанные</w:t>
            </w:r>
            <w:proofErr w:type="spellEnd"/>
            <w:r w:rsidRPr="00920E87">
              <w:rPr>
                <w:rFonts w:eastAsia="Calibri"/>
              </w:rPr>
              <w:t xml:space="preserve"> с </w:t>
            </w:r>
            <w:proofErr w:type="spellStart"/>
            <w:r w:rsidRPr="00920E87">
              <w:rPr>
                <w:rFonts w:eastAsia="Calibri"/>
              </w:rPr>
              <w:t>беременностью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proofErr w:type="spellStart"/>
            <w:r w:rsidRPr="00920E87">
              <w:rPr>
                <w:rFonts w:eastAsia="Calibri"/>
              </w:rPr>
              <w:t>Беременность</w:t>
            </w:r>
            <w:proofErr w:type="spellEnd"/>
            <w:r w:rsidRPr="00920E87">
              <w:rPr>
                <w:rFonts w:eastAsia="Calibri"/>
              </w:rPr>
              <w:t xml:space="preserve">, </w:t>
            </w:r>
            <w:proofErr w:type="spellStart"/>
            <w:r w:rsidRPr="00920E87">
              <w:rPr>
                <w:rFonts w:eastAsia="Calibri"/>
              </w:rPr>
              <w:t>закончившаяся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абортивным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исходом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proofErr w:type="spellStart"/>
            <w:r w:rsidRPr="00920E87">
              <w:rPr>
                <w:rFonts w:eastAsia="Calibri"/>
              </w:rPr>
              <w:t>Родоразрешение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proofErr w:type="spellStart"/>
            <w:r w:rsidRPr="00920E87">
              <w:rPr>
                <w:rFonts w:eastAsia="Calibri"/>
              </w:rPr>
              <w:t>Кесарево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сечение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11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женских половых органах (уровень затрат 1)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женских половых органах (уровень затрат 2)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r w:rsidRPr="00920E87">
              <w:rPr>
                <w:rFonts w:eastAsia="Calibri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proofErr w:type="spellStart"/>
            <w:r w:rsidRPr="00920E87">
              <w:rPr>
                <w:rFonts w:eastAsia="Calibri"/>
              </w:rPr>
              <w:t>Ангионевротический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отек</w:t>
            </w:r>
            <w:proofErr w:type="spellEnd"/>
            <w:r w:rsidRPr="00920E87">
              <w:rPr>
                <w:rFonts w:eastAsia="Calibri"/>
              </w:rPr>
              <w:t xml:space="preserve">, </w:t>
            </w:r>
            <w:proofErr w:type="spellStart"/>
            <w:r w:rsidRPr="00920E87">
              <w:rPr>
                <w:rFonts w:eastAsia="Calibri"/>
              </w:rPr>
              <w:t>анафилактический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шок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lang w:val="ru-RU"/>
              </w:rPr>
            </w:pPr>
            <w:r w:rsidRPr="00920E87">
              <w:t>8</w:t>
            </w:r>
            <w:r w:rsidRPr="00920E87">
              <w:rPr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0173B4">
            <w:pPr>
              <w:rPr>
                <w:lang w:val="ru-RU"/>
              </w:rPr>
            </w:pPr>
            <w:r w:rsidRPr="00920E87">
              <w:rPr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920E87">
              <w:rPr>
                <w:lang w:val="ru-RU"/>
              </w:rPr>
              <w:t>ботулотоксина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9</w:t>
            </w:r>
            <w:r w:rsidRPr="00920E87">
              <w:rPr>
                <w:rFonts w:eastAsia="Calibri"/>
                <w:lang w:val="ru-RU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</w:rPr>
            </w:pPr>
            <w:proofErr w:type="spellStart"/>
            <w:r w:rsidRPr="00920E87">
              <w:rPr>
                <w:rFonts w:eastAsia="Calibri"/>
              </w:rPr>
              <w:t>Сотрясение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головного</w:t>
            </w:r>
            <w:proofErr w:type="spellEnd"/>
            <w:r w:rsidRPr="00920E87">
              <w:rPr>
                <w:rFonts w:eastAsia="Calibri"/>
              </w:rPr>
              <w:t xml:space="preserve"> </w:t>
            </w:r>
            <w:proofErr w:type="spellStart"/>
            <w:r w:rsidRPr="00920E87">
              <w:rPr>
                <w:rFonts w:eastAsia="Calibri"/>
              </w:rPr>
              <w:t>мозга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r w:rsidRPr="00920E87">
              <w:t>14</w:t>
            </w:r>
            <w:r w:rsidRPr="00920E87">
              <w:rPr>
                <w:lang w:val="ru-RU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0173B4">
            <w:pPr>
              <w:rPr>
                <w:lang w:val="ru-RU"/>
              </w:rPr>
            </w:pPr>
            <w:r w:rsidRPr="00920E87">
              <w:rPr>
                <w:lang w:val="ru-RU"/>
              </w:rPr>
              <w:t xml:space="preserve">Лекарственная терапия злокачественных новообразований с применением </w:t>
            </w:r>
            <w:proofErr w:type="spellStart"/>
            <w:r w:rsidRPr="00920E87">
              <w:rPr>
                <w:lang w:val="ru-RU"/>
              </w:rPr>
              <w:t>моноклональных</w:t>
            </w:r>
            <w:proofErr w:type="spellEnd"/>
            <w:r w:rsidRPr="00920E87">
              <w:rPr>
                <w:lang w:val="ru-RU"/>
              </w:rPr>
              <w:t xml:space="preserve"> антител, ингибиторов </w:t>
            </w:r>
            <w:proofErr w:type="spellStart"/>
            <w:r w:rsidRPr="00920E87">
              <w:rPr>
                <w:lang w:val="ru-RU"/>
              </w:rPr>
              <w:t>протеинкиназы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15</w:t>
            </w:r>
            <w:r w:rsidRPr="00920E87">
              <w:rPr>
                <w:rFonts w:eastAsia="Calibri"/>
                <w:lang w:val="ru-RU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15</w:t>
            </w:r>
            <w:r w:rsidRPr="00920E87">
              <w:rPr>
                <w:rFonts w:eastAsia="Calibri"/>
                <w:lang w:val="ru-RU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lang w:val="ru-RU"/>
              </w:rPr>
            </w:pPr>
            <w:r w:rsidRPr="00920E87">
              <w:t>1</w:t>
            </w:r>
            <w:r w:rsidRPr="00920E87">
              <w:rPr>
                <w:lang w:val="ru-RU"/>
              </w:rPr>
              <w:t>59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0173B4">
            <w:proofErr w:type="spellStart"/>
            <w:r w:rsidRPr="00920E87">
              <w:t>Замена</w:t>
            </w:r>
            <w:proofErr w:type="spellEnd"/>
            <w:r w:rsidRPr="00920E87">
              <w:t xml:space="preserve"> </w:t>
            </w:r>
            <w:proofErr w:type="spellStart"/>
            <w:r w:rsidRPr="00920E87">
              <w:t>речевого</w:t>
            </w:r>
            <w:proofErr w:type="spellEnd"/>
            <w:r w:rsidRPr="00920E87">
              <w:t xml:space="preserve"> </w:t>
            </w:r>
            <w:proofErr w:type="spellStart"/>
            <w:r w:rsidRPr="00920E87">
              <w:t>процессора</w:t>
            </w:r>
            <w:proofErr w:type="spellEnd"/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16</w:t>
            </w:r>
            <w:r w:rsidRPr="00920E87">
              <w:rPr>
                <w:rFonts w:eastAsia="Calibri"/>
                <w:lang w:val="ru-RU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органе зрения (уровень 1)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16</w:t>
            </w:r>
            <w:r w:rsidRPr="00920E87">
              <w:rPr>
                <w:rFonts w:eastAsia="Calibri"/>
                <w:lang w:val="ru-RU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органе зрения (уровень 2)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18</w:t>
            </w:r>
            <w:r w:rsidRPr="00920E87">
              <w:rPr>
                <w:rFonts w:eastAsia="Calibri"/>
                <w:lang w:val="ru-RU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 xml:space="preserve">Диагностическое обследование </w:t>
            </w:r>
            <w:proofErr w:type="gramStart"/>
            <w:r w:rsidRPr="00920E87">
              <w:rPr>
                <w:rFonts w:eastAsia="Calibri"/>
                <w:lang w:val="ru-RU"/>
              </w:rPr>
              <w:t>сердечно-сосудистой</w:t>
            </w:r>
            <w:proofErr w:type="gramEnd"/>
            <w:r w:rsidRPr="00920E87">
              <w:rPr>
                <w:rFonts w:eastAsia="Calibri"/>
                <w:lang w:val="ru-RU"/>
              </w:rPr>
              <w:t xml:space="preserve"> системы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en-CA"/>
              </w:rPr>
              <w:t>20</w:t>
            </w:r>
            <w:r w:rsidRPr="00920E87">
              <w:rPr>
                <w:rFonts w:eastAsia="Calibri"/>
                <w:lang w:val="ru-RU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Отравления и другие воздействия внешних причин (уровень 1)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25</w:t>
            </w:r>
            <w:r w:rsidRPr="00920E87">
              <w:rPr>
                <w:rFonts w:eastAsia="Calibri"/>
                <w:lang w:val="ru-RU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 xml:space="preserve">Доброкачественные новообразования, новообразования </w:t>
            </w:r>
            <w:r w:rsidRPr="00920E87">
              <w:rPr>
                <w:rFonts w:eastAsia="Calibri"/>
              </w:rPr>
              <w:t>in</w:t>
            </w:r>
            <w:r w:rsidRPr="00920E87">
              <w:rPr>
                <w:rFonts w:eastAsia="Calibri"/>
                <w:lang w:val="ru-RU"/>
              </w:rPr>
              <w:t xml:space="preserve"> </w:t>
            </w:r>
            <w:r w:rsidRPr="00920E87">
              <w:rPr>
                <w:rFonts w:eastAsia="Calibri"/>
              </w:rPr>
              <w:t>situ</w:t>
            </w:r>
            <w:r w:rsidRPr="00920E87">
              <w:rPr>
                <w:rFonts w:eastAsia="Calibri"/>
                <w:lang w:val="ru-RU"/>
              </w:rPr>
              <w:t xml:space="preserve"> кожи, жировой ткани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</w:rPr>
              <w:t>28</w:t>
            </w:r>
            <w:r w:rsidRPr="00920E87">
              <w:rPr>
                <w:rFonts w:eastAsia="Calibri"/>
                <w:lang w:val="ru-RU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Операции на органах полости рта (уровень 1)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300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0173B4">
            <w:pPr>
              <w:rPr>
                <w:rFonts w:eastAsia="Calibri"/>
                <w:lang w:val="ru-RU"/>
              </w:rPr>
            </w:pPr>
            <w:r w:rsidRPr="00920E87">
              <w:rPr>
                <w:rFonts w:eastAsia="Calibri"/>
                <w:lang w:val="ru-RU"/>
              </w:rPr>
              <w:t>Комплексное лечение с применением препаратов иммуноглобулина</w:t>
            </w:r>
          </w:p>
        </w:tc>
      </w:tr>
      <w:tr w:rsidR="00717814" w:rsidRPr="00920E87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lang w:val="ru-RU"/>
              </w:rPr>
            </w:pPr>
            <w:r w:rsidRPr="00920E87">
              <w:t>30</w:t>
            </w:r>
            <w:r w:rsidRPr="00920E87">
              <w:rPr>
                <w:lang w:val="ru-RU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920E87" w:rsidRDefault="00717814" w:rsidP="000173B4">
            <w:pPr>
              <w:rPr>
                <w:lang w:val="ru-RU"/>
              </w:rPr>
            </w:pPr>
            <w:r w:rsidRPr="00920E87">
              <w:rPr>
                <w:lang w:val="ru-RU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</w:tr>
      <w:tr w:rsidR="00717814" w:rsidRPr="00FB7332" w:rsidTr="00717814">
        <w:trPr>
          <w:cantSplit/>
          <w:trHeight w:val="284"/>
        </w:trPr>
        <w:tc>
          <w:tcPr>
            <w:tcW w:w="970" w:type="dxa"/>
            <w:shd w:val="clear" w:color="auto" w:fill="FFFFFF" w:themeFill="background1"/>
            <w:vAlign w:val="center"/>
          </w:tcPr>
          <w:p w:rsidR="00717814" w:rsidRPr="00920E87" w:rsidRDefault="00717814" w:rsidP="00717814">
            <w:pPr>
              <w:rPr>
                <w:lang w:val="ru-RU"/>
              </w:rPr>
            </w:pPr>
            <w:r w:rsidRPr="00920E87">
              <w:t>30</w:t>
            </w:r>
            <w:r w:rsidRPr="00920E87">
              <w:rPr>
                <w:lang w:val="ru-RU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17814" w:rsidRPr="00FB7332" w:rsidRDefault="00717814" w:rsidP="000173B4">
            <w:pPr>
              <w:rPr>
                <w:lang w:val="ru-RU"/>
              </w:rPr>
            </w:pPr>
            <w:r w:rsidRPr="00920E87">
              <w:rPr>
                <w:lang w:val="ru-RU"/>
              </w:rPr>
              <w:t>Установка, замена, заправка помп для лекарственных препаратов</w:t>
            </w:r>
          </w:p>
        </w:tc>
      </w:tr>
    </w:tbl>
    <w:p w:rsidR="00717814" w:rsidRPr="00B56C4F" w:rsidRDefault="00717814" w:rsidP="00717814">
      <w:pPr>
        <w:ind w:firstLine="720"/>
        <w:jc w:val="center"/>
      </w:pPr>
    </w:p>
    <w:sectPr w:rsidR="00717814" w:rsidRPr="00B56C4F" w:rsidSect="00214CA7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7"/>
    <w:rsid w:val="000173B4"/>
    <w:rsid w:val="00024F52"/>
    <w:rsid w:val="000506C5"/>
    <w:rsid w:val="00060714"/>
    <w:rsid w:val="00066534"/>
    <w:rsid w:val="00070BDB"/>
    <w:rsid w:val="00085C83"/>
    <w:rsid w:val="000B0320"/>
    <w:rsid w:val="000D1471"/>
    <w:rsid w:val="000E2A03"/>
    <w:rsid w:val="0010346F"/>
    <w:rsid w:val="00106D9E"/>
    <w:rsid w:val="00111302"/>
    <w:rsid w:val="00113B09"/>
    <w:rsid w:val="00116A54"/>
    <w:rsid w:val="00124191"/>
    <w:rsid w:val="001547F2"/>
    <w:rsid w:val="00156A9A"/>
    <w:rsid w:val="00174262"/>
    <w:rsid w:val="00177940"/>
    <w:rsid w:val="00196DF8"/>
    <w:rsid w:val="001A19FE"/>
    <w:rsid w:val="001C334C"/>
    <w:rsid w:val="001D4EFA"/>
    <w:rsid w:val="001F2A95"/>
    <w:rsid w:val="001F2F56"/>
    <w:rsid w:val="001F3469"/>
    <w:rsid w:val="00214CA7"/>
    <w:rsid w:val="00216832"/>
    <w:rsid w:val="002214F4"/>
    <w:rsid w:val="00226EC8"/>
    <w:rsid w:val="002863E0"/>
    <w:rsid w:val="002F1012"/>
    <w:rsid w:val="00312E01"/>
    <w:rsid w:val="00325FF5"/>
    <w:rsid w:val="003375AB"/>
    <w:rsid w:val="00353E20"/>
    <w:rsid w:val="00357743"/>
    <w:rsid w:val="00375552"/>
    <w:rsid w:val="003755C5"/>
    <w:rsid w:val="00395FA2"/>
    <w:rsid w:val="003B0895"/>
    <w:rsid w:val="003C7044"/>
    <w:rsid w:val="003D2FF3"/>
    <w:rsid w:val="003D5B8C"/>
    <w:rsid w:val="003E64DD"/>
    <w:rsid w:val="003E67F3"/>
    <w:rsid w:val="00410934"/>
    <w:rsid w:val="00421138"/>
    <w:rsid w:val="004349A2"/>
    <w:rsid w:val="00443DA8"/>
    <w:rsid w:val="00445269"/>
    <w:rsid w:val="00452CEA"/>
    <w:rsid w:val="00470EE9"/>
    <w:rsid w:val="0047353B"/>
    <w:rsid w:val="004B2D80"/>
    <w:rsid w:val="004D0D6E"/>
    <w:rsid w:val="004D448D"/>
    <w:rsid w:val="004E01D4"/>
    <w:rsid w:val="004E35B1"/>
    <w:rsid w:val="004F7622"/>
    <w:rsid w:val="0051169C"/>
    <w:rsid w:val="00512DD5"/>
    <w:rsid w:val="005139A2"/>
    <w:rsid w:val="00544A98"/>
    <w:rsid w:val="00577614"/>
    <w:rsid w:val="0059380A"/>
    <w:rsid w:val="00595EF7"/>
    <w:rsid w:val="005B70EB"/>
    <w:rsid w:val="005C400C"/>
    <w:rsid w:val="005C77D2"/>
    <w:rsid w:val="005D5C62"/>
    <w:rsid w:val="00601680"/>
    <w:rsid w:val="00601D42"/>
    <w:rsid w:val="006036B1"/>
    <w:rsid w:val="00612FCB"/>
    <w:rsid w:val="00616856"/>
    <w:rsid w:val="006362D8"/>
    <w:rsid w:val="00675E86"/>
    <w:rsid w:val="006A2D30"/>
    <w:rsid w:val="006C6AEB"/>
    <w:rsid w:val="006D3FA0"/>
    <w:rsid w:val="006E23DD"/>
    <w:rsid w:val="006F1AA8"/>
    <w:rsid w:val="006F3B0D"/>
    <w:rsid w:val="0070447D"/>
    <w:rsid w:val="00717814"/>
    <w:rsid w:val="007267F4"/>
    <w:rsid w:val="00741208"/>
    <w:rsid w:val="00766BC3"/>
    <w:rsid w:val="007A2E4D"/>
    <w:rsid w:val="007D6B92"/>
    <w:rsid w:val="00807BD1"/>
    <w:rsid w:val="00821C0F"/>
    <w:rsid w:val="008257F4"/>
    <w:rsid w:val="00825808"/>
    <w:rsid w:val="00825CEF"/>
    <w:rsid w:val="00840773"/>
    <w:rsid w:val="00845129"/>
    <w:rsid w:val="00873557"/>
    <w:rsid w:val="00882C7F"/>
    <w:rsid w:val="008A1BF3"/>
    <w:rsid w:val="008C7EB4"/>
    <w:rsid w:val="008D4976"/>
    <w:rsid w:val="008F2590"/>
    <w:rsid w:val="008F3D87"/>
    <w:rsid w:val="008F4CD5"/>
    <w:rsid w:val="009047BF"/>
    <w:rsid w:val="00907BB3"/>
    <w:rsid w:val="00920E87"/>
    <w:rsid w:val="00934B7D"/>
    <w:rsid w:val="00950678"/>
    <w:rsid w:val="009647FC"/>
    <w:rsid w:val="00966915"/>
    <w:rsid w:val="009978FD"/>
    <w:rsid w:val="009A2A82"/>
    <w:rsid w:val="009C4899"/>
    <w:rsid w:val="009E5CB0"/>
    <w:rsid w:val="009F6020"/>
    <w:rsid w:val="009F6A67"/>
    <w:rsid w:val="00A631DB"/>
    <w:rsid w:val="00A87FE3"/>
    <w:rsid w:val="00AA77EF"/>
    <w:rsid w:val="00AC7DB1"/>
    <w:rsid w:val="00AD71D0"/>
    <w:rsid w:val="00AF2F95"/>
    <w:rsid w:val="00AF7B94"/>
    <w:rsid w:val="00B0259E"/>
    <w:rsid w:val="00B027E1"/>
    <w:rsid w:val="00B0649F"/>
    <w:rsid w:val="00B220F2"/>
    <w:rsid w:val="00B323CD"/>
    <w:rsid w:val="00B34595"/>
    <w:rsid w:val="00B42821"/>
    <w:rsid w:val="00B503D0"/>
    <w:rsid w:val="00B56C4F"/>
    <w:rsid w:val="00B67B2E"/>
    <w:rsid w:val="00B772B0"/>
    <w:rsid w:val="00B84FBC"/>
    <w:rsid w:val="00BB7EF3"/>
    <w:rsid w:val="00BD0858"/>
    <w:rsid w:val="00BD598A"/>
    <w:rsid w:val="00BE287C"/>
    <w:rsid w:val="00BF17A7"/>
    <w:rsid w:val="00BF5734"/>
    <w:rsid w:val="00BF77EF"/>
    <w:rsid w:val="00C00D7B"/>
    <w:rsid w:val="00C03FA0"/>
    <w:rsid w:val="00C043C2"/>
    <w:rsid w:val="00C610BC"/>
    <w:rsid w:val="00C640DE"/>
    <w:rsid w:val="00C67479"/>
    <w:rsid w:val="00C70991"/>
    <w:rsid w:val="00C83475"/>
    <w:rsid w:val="00C83FBC"/>
    <w:rsid w:val="00C967FA"/>
    <w:rsid w:val="00CD6D21"/>
    <w:rsid w:val="00CF27F0"/>
    <w:rsid w:val="00D211DA"/>
    <w:rsid w:val="00D21970"/>
    <w:rsid w:val="00D31B55"/>
    <w:rsid w:val="00DA04B2"/>
    <w:rsid w:val="00DE42AE"/>
    <w:rsid w:val="00E21FB9"/>
    <w:rsid w:val="00E27CA0"/>
    <w:rsid w:val="00E43D66"/>
    <w:rsid w:val="00E63953"/>
    <w:rsid w:val="00E67794"/>
    <w:rsid w:val="00E74008"/>
    <w:rsid w:val="00E74608"/>
    <w:rsid w:val="00E76BE5"/>
    <w:rsid w:val="00EB68FB"/>
    <w:rsid w:val="00EF64B7"/>
    <w:rsid w:val="00F0014A"/>
    <w:rsid w:val="00F35331"/>
    <w:rsid w:val="00F40991"/>
    <w:rsid w:val="00F420E0"/>
    <w:rsid w:val="00F47767"/>
    <w:rsid w:val="00F62444"/>
    <w:rsid w:val="00FA282A"/>
    <w:rsid w:val="00FB7332"/>
    <w:rsid w:val="00FC311B"/>
    <w:rsid w:val="00FC5710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35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2"/>
    <w:next w:val="ae"/>
    <w:uiPriority w:val="59"/>
    <w:rsid w:val="007178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2"/>
    <w:uiPriority w:val="59"/>
    <w:rsid w:val="0071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353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2"/>
    <w:next w:val="ae"/>
    <w:uiPriority w:val="59"/>
    <w:rsid w:val="007178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2"/>
    <w:uiPriority w:val="59"/>
    <w:rsid w:val="0071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FD2FBBC180494F03EACCBCE12AE3DB53AC0A48CF193C2F23FBF0CFC504A38000E5E28E74F697z1n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8BD8F499BA18BFBF19BD5A03D814F271BEE6A5E662393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31201B23750BC4EE05763C9278C1CFDA7DA025ED5817129193BDD2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183-7E3C-4419-9A63-07DC878C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Дуденко Яна Яковлевна</cp:lastModifiedBy>
  <cp:revision>7</cp:revision>
  <cp:lastPrinted>2017-01-30T03:20:00Z</cp:lastPrinted>
  <dcterms:created xsi:type="dcterms:W3CDTF">2017-01-31T07:51:00Z</dcterms:created>
  <dcterms:modified xsi:type="dcterms:W3CDTF">2017-02-07T10:51:00Z</dcterms:modified>
</cp:coreProperties>
</file>