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6C" w:rsidRPr="0015197D" w:rsidRDefault="006C4A6C" w:rsidP="006C4A6C">
      <w:pPr>
        <w:pStyle w:val="1"/>
        <w:spacing w:line="240" w:lineRule="auto"/>
        <w:ind w:right="-1" w:firstLine="6237"/>
        <w:jc w:val="right"/>
        <w:rPr>
          <w:b/>
          <w:sz w:val="24"/>
          <w:szCs w:val="24"/>
        </w:rPr>
      </w:pPr>
      <w:r w:rsidRPr="0015197D">
        <w:rPr>
          <w:b/>
          <w:sz w:val="24"/>
          <w:szCs w:val="24"/>
        </w:rPr>
        <w:t xml:space="preserve">Приложение 9 </w:t>
      </w:r>
    </w:p>
    <w:p w:rsidR="006C4A6C" w:rsidRPr="0015197D" w:rsidRDefault="006C4A6C" w:rsidP="006C4A6C">
      <w:pPr>
        <w:spacing w:after="0" w:line="240" w:lineRule="auto"/>
        <w:ind w:right="-1"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15197D">
        <w:rPr>
          <w:rFonts w:ascii="Times New Roman" w:hAnsi="Times New Roman" w:cs="Times New Roman"/>
          <w:sz w:val="24"/>
          <w:szCs w:val="24"/>
        </w:rPr>
        <w:t>к Тарифному соглашению</w:t>
      </w:r>
    </w:p>
    <w:p w:rsidR="00B34952" w:rsidRPr="0015197D" w:rsidRDefault="00B34952" w:rsidP="00B349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952" w:rsidRPr="0015197D" w:rsidRDefault="00B34952" w:rsidP="00B349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5197D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5197D">
        <w:rPr>
          <w:rFonts w:ascii="Times New Roman" w:hAnsi="Times New Roman" w:cs="Times New Roman"/>
          <w:sz w:val="24"/>
          <w:szCs w:val="24"/>
        </w:rPr>
        <w:t xml:space="preserve"> </w:t>
      </w:r>
      <w:r w:rsidRPr="0015197D">
        <w:rPr>
          <w:rFonts w:ascii="Times New Roman" w:eastAsia="Calibri" w:hAnsi="Times New Roman" w:cs="Times New Roman"/>
          <w:sz w:val="24"/>
          <w:szCs w:val="24"/>
        </w:rPr>
        <w:t>санкций, применяемым к медицинским организациям по результатам контроля объемов, сроков, качества и условий предоставления медицинской помощи по обязательному медицинскому страхованию</w:t>
      </w:r>
      <w:r w:rsidRPr="0015197D">
        <w:rPr>
          <w:rFonts w:ascii="Times New Roman" w:hAnsi="Times New Roman" w:cs="Times New Roman"/>
          <w:sz w:val="24"/>
          <w:szCs w:val="24"/>
        </w:rPr>
        <w:t xml:space="preserve"> (для случаев оказания скорой медицинской пом</w:t>
      </w:r>
      <w:r w:rsidR="000D2734" w:rsidRPr="0015197D">
        <w:rPr>
          <w:rFonts w:ascii="Times New Roman" w:hAnsi="Times New Roman" w:cs="Times New Roman"/>
          <w:sz w:val="24"/>
          <w:szCs w:val="24"/>
        </w:rPr>
        <w:t>ощи вне медицинской организации</w:t>
      </w:r>
    </w:p>
    <w:p w:rsidR="00B34952" w:rsidRPr="0015197D" w:rsidRDefault="00B34952" w:rsidP="00B34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6"/>
        <w:gridCol w:w="3684"/>
        <w:gridCol w:w="15"/>
        <w:gridCol w:w="15"/>
        <w:gridCol w:w="21"/>
        <w:gridCol w:w="1734"/>
        <w:gridCol w:w="15"/>
        <w:gridCol w:w="55"/>
        <w:gridCol w:w="45"/>
        <w:gridCol w:w="2281"/>
        <w:gridCol w:w="9"/>
        <w:gridCol w:w="68"/>
        <w:gridCol w:w="11"/>
        <w:gridCol w:w="1809"/>
      </w:tblGrid>
      <w:tr w:rsidR="00B34952" w:rsidRPr="0015197D" w:rsidTr="000D2734">
        <w:trPr>
          <w:cantSplit/>
          <w:trHeight w:val="240"/>
        </w:trPr>
        <w:tc>
          <w:tcPr>
            <w:tcW w:w="408" w:type="pct"/>
            <w:vMerge w:val="restar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   </w:t>
            </w:r>
            <w:r w:rsidRPr="0015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1733" w:type="pct"/>
            <w:vMerge w:val="restar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Дефекты, нарушения</w:t>
            </w:r>
          </w:p>
        </w:tc>
        <w:tc>
          <w:tcPr>
            <w:tcW w:w="1967" w:type="pct"/>
            <w:gridSpan w:val="8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Санкции</w:t>
            </w:r>
          </w:p>
        </w:tc>
        <w:tc>
          <w:tcPr>
            <w:tcW w:w="892" w:type="pct"/>
            <w:gridSpan w:val="4"/>
            <w:vMerge w:val="restar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B34952" w:rsidRPr="0015197D" w:rsidTr="000D2734">
        <w:trPr>
          <w:cantSplit/>
          <w:trHeight w:val="480"/>
        </w:trPr>
        <w:tc>
          <w:tcPr>
            <w:tcW w:w="408" w:type="pct"/>
            <w:vMerge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3" w:type="pct"/>
            <w:vMerge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" w:type="pct"/>
            <w:gridSpan w:val="6"/>
          </w:tcPr>
          <w:p w:rsidR="00B34952" w:rsidRPr="0015197D" w:rsidRDefault="0015197D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r w:rsidR="00B34952" w:rsidRPr="0015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умма, не подлежащая  </w:t>
            </w:r>
            <w:r w:rsidR="00B34952" w:rsidRPr="0015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оплате, уменьшение    </w:t>
            </w:r>
            <w:r w:rsidR="00B34952" w:rsidRPr="0015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оплаты, возмещения</w:t>
            </w:r>
          </w:p>
        </w:tc>
        <w:tc>
          <w:tcPr>
            <w:tcW w:w="1094" w:type="pct"/>
            <w:gridSpan w:val="2"/>
          </w:tcPr>
          <w:p w:rsidR="00B34952" w:rsidRPr="0015197D" w:rsidRDefault="0015197D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B34952" w:rsidRPr="00151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азмер штрафа</w:t>
            </w:r>
          </w:p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2" w:type="pct"/>
            <w:gridSpan w:val="4"/>
            <w:vMerge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4952" w:rsidRPr="0015197D" w:rsidTr="000D2734">
        <w:trPr>
          <w:cantSplit/>
          <w:trHeight w:val="240"/>
        </w:trPr>
        <w:tc>
          <w:tcPr>
            <w:tcW w:w="5000" w:type="pct"/>
            <w:gridSpan w:val="14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Нарушения, ограничивающие доступность медицинской помощи для застрахованных лиц                                                        </w:t>
            </w:r>
          </w:p>
        </w:tc>
      </w:tr>
      <w:tr w:rsidR="00B34952" w:rsidRPr="0015197D" w:rsidTr="000D2734">
        <w:trPr>
          <w:cantSplit/>
          <w:trHeight w:val="36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1.1. </w:t>
            </w:r>
          </w:p>
        </w:tc>
        <w:tc>
          <w:tcPr>
            <w:tcW w:w="1747" w:type="pct"/>
            <w:gridSpan w:val="3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сроков ожидания скорой медицинской помощи:                           </w:t>
            </w:r>
          </w:p>
        </w:tc>
        <w:tc>
          <w:tcPr>
            <w:tcW w:w="880" w:type="pct"/>
            <w:gridSpan w:val="5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pct"/>
            <w:gridSpan w:val="4"/>
            <w:tcBorders>
              <w:bottom w:val="nil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rPr>
          <w:cantSplit/>
          <w:trHeight w:val="394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pct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от 50 до 100 процентов от норматива, установленного территориальной программой государственных гарантий</w:t>
            </w:r>
          </w:p>
        </w:tc>
        <w:tc>
          <w:tcPr>
            <w:tcW w:w="880" w:type="pct"/>
            <w:gridSpan w:val="5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3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2" w:type="pct"/>
            <w:gridSpan w:val="4"/>
            <w:vMerge w:val="restart"/>
            <w:tcBorders>
              <w:top w:val="nil"/>
            </w:tcBorders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применяется до утверждения норматива сроков ожидания оказания скорой медицинской помощи</w:t>
            </w:r>
          </w:p>
        </w:tc>
      </w:tr>
      <w:tr w:rsidR="00B34952" w:rsidRPr="0015197D" w:rsidTr="000D2734">
        <w:trPr>
          <w:cantSplit/>
          <w:trHeight w:val="549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1.1.1.1.</w:t>
            </w:r>
          </w:p>
        </w:tc>
        <w:tc>
          <w:tcPr>
            <w:tcW w:w="1733" w:type="pct"/>
            <w:shd w:val="clear" w:color="auto" w:fill="auto"/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894" w:type="pct"/>
            <w:gridSpan w:val="7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892" w:type="pct"/>
            <w:gridSpan w:val="4"/>
            <w:vMerge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34952" w:rsidRPr="0015197D" w:rsidTr="000D2734">
        <w:trPr>
          <w:cantSplit/>
          <w:trHeight w:val="1803"/>
        </w:trPr>
        <w:tc>
          <w:tcPr>
            <w:tcW w:w="408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1.1.1.2.</w:t>
            </w:r>
          </w:p>
        </w:tc>
        <w:tc>
          <w:tcPr>
            <w:tcW w:w="1733" w:type="pct"/>
            <w:shd w:val="clear" w:color="auto" w:fill="auto"/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  <w:tc>
          <w:tcPr>
            <w:tcW w:w="894" w:type="pct"/>
            <w:gridSpan w:val="7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892" w:type="pct"/>
            <w:gridSpan w:val="4"/>
            <w:vMerge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0D2734">
        <w:trPr>
          <w:cantSplit/>
          <w:trHeight w:val="345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747" w:type="pct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более 100 процентов от норматива, установленного территориальной программой государственных гарантий</w:t>
            </w:r>
          </w:p>
        </w:tc>
        <w:tc>
          <w:tcPr>
            <w:tcW w:w="880" w:type="pct"/>
            <w:gridSpan w:val="5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pct"/>
            <w:gridSpan w:val="4"/>
            <w:vMerge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0D2734">
        <w:trPr>
          <w:cantSplit/>
          <w:trHeight w:val="195"/>
        </w:trPr>
        <w:tc>
          <w:tcPr>
            <w:tcW w:w="408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1.1.2.1.</w:t>
            </w:r>
          </w:p>
        </w:tc>
        <w:tc>
          <w:tcPr>
            <w:tcW w:w="1733" w:type="pct"/>
            <w:shd w:val="clear" w:color="auto" w:fill="auto"/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              </w:t>
            </w:r>
          </w:p>
        </w:tc>
        <w:tc>
          <w:tcPr>
            <w:tcW w:w="894" w:type="pct"/>
            <w:gridSpan w:val="7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892" w:type="pct"/>
            <w:gridSpan w:val="4"/>
            <w:vMerge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0D2734">
        <w:trPr>
          <w:cantSplit/>
          <w:trHeight w:val="195"/>
        </w:trPr>
        <w:tc>
          <w:tcPr>
            <w:tcW w:w="408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1.1.2.2.</w:t>
            </w:r>
          </w:p>
        </w:tc>
        <w:tc>
          <w:tcPr>
            <w:tcW w:w="1733" w:type="pct"/>
            <w:shd w:val="clear" w:color="auto" w:fill="auto"/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  <w:tc>
          <w:tcPr>
            <w:tcW w:w="894" w:type="pct"/>
            <w:gridSpan w:val="7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892" w:type="pct"/>
            <w:gridSpan w:val="4"/>
            <w:vMerge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0D2734">
        <w:trPr>
          <w:cantSplit/>
          <w:trHeight w:val="195"/>
        </w:trPr>
        <w:tc>
          <w:tcPr>
            <w:tcW w:w="408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733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Необоснованный отказ застрахованным лицам в оказании скорой медицинской помощи в соответствии с территориальной программой ОМС (устанавливается по обращению застрахованных лиц или их представителей), в том числе:    </w:t>
            </w:r>
          </w:p>
        </w:tc>
        <w:tc>
          <w:tcPr>
            <w:tcW w:w="894" w:type="pct"/>
            <w:gridSpan w:val="7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pct"/>
            <w:gridSpan w:val="4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0D2734">
        <w:trPr>
          <w:cantSplit/>
          <w:trHeight w:val="195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1733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894" w:type="pct"/>
            <w:gridSpan w:val="7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 </w:t>
            </w:r>
          </w:p>
        </w:tc>
        <w:tc>
          <w:tcPr>
            <w:tcW w:w="892" w:type="pct"/>
            <w:gridSpan w:val="4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34952" w:rsidRPr="0015197D" w:rsidTr="000D2734">
        <w:trPr>
          <w:cantSplit/>
          <w:trHeight w:val="48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1.2.2</w:t>
            </w:r>
          </w:p>
        </w:tc>
        <w:tc>
          <w:tcPr>
            <w:tcW w:w="1747" w:type="pct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повлекший за собой причинение вреда здоровью, в том числе приведший к инвалидизации, либо создавший риск прогрессирования имеющегося заболевания либо создавший риск возникновения нового заболевания (за исключением случаев отказа застрахованного лица, оформленного в установленном порядке)</w:t>
            </w:r>
          </w:p>
        </w:tc>
        <w:tc>
          <w:tcPr>
            <w:tcW w:w="880" w:type="pct"/>
            <w:gridSpan w:val="5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стоимость лечения застрахованного лица по поводу прогрессирования имеющегося заболевания, его осложнения, возникновения нового заболевания </w:t>
            </w:r>
          </w:p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gridSpan w:val="4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0D2734">
        <w:trPr>
          <w:cantSplit/>
          <w:trHeight w:val="195"/>
        </w:trPr>
        <w:tc>
          <w:tcPr>
            <w:tcW w:w="408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1.2.3.</w:t>
            </w:r>
          </w:p>
        </w:tc>
        <w:tc>
          <w:tcPr>
            <w:tcW w:w="1747" w:type="pct"/>
            <w:gridSpan w:val="3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приведший к летальному исходу (за исключением случаев отказа застрахованного лица, оформленного в установленном порядке)</w:t>
            </w:r>
          </w:p>
        </w:tc>
        <w:tc>
          <w:tcPr>
            <w:tcW w:w="880" w:type="pct"/>
            <w:gridSpan w:val="5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pct"/>
            <w:gridSpan w:val="4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 </w:t>
            </w:r>
          </w:p>
        </w:tc>
        <w:tc>
          <w:tcPr>
            <w:tcW w:w="851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 решению комиссии, созданной при ТФОМС.</w:t>
            </w:r>
          </w:p>
        </w:tc>
      </w:tr>
      <w:tr w:rsidR="00B34952" w:rsidRPr="0015197D" w:rsidTr="000D2734">
        <w:trPr>
          <w:cantSplit/>
          <w:trHeight w:val="195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1.3. </w:t>
            </w:r>
          </w:p>
        </w:tc>
        <w:tc>
          <w:tcPr>
            <w:tcW w:w="1747" w:type="pct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Необоснованный отказ застрахованным лицам в оказании скорой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  <w:tc>
          <w:tcPr>
            <w:tcW w:w="880" w:type="pct"/>
            <w:gridSpan w:val="5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gridSpan w:val="4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0D2734">
        <w:trPr>
          <w:cantSplit/>
          <w:trHeight w:val="195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1747" w:type="pct"/>
            <w:gridSpan w:val="3"/>
          </w:tcPr>
          <w:p w:rsidR="00B34952" w:rsidRPr="0015197D" w:rsidRDefault="00B34952" w:rsidP="006678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  </w:t>
            </w:r>
          </w:p>
        </w:tc>
        <w:tc>
          <w:tcPr>
            <w:tcW w:w="880" w:type="pct"/>
            <w:gridSpan w:val="5"/>
          </w:tcPr>
          <w:p w:rsidR="00B34952" w:rsidRPr="0015197D" w:rsidRDefault="00B34952" w:rsidP="0066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pct"/>
            <w:gridSpan w:val="4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10% </w:t>
            </w: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851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0D2734">
        <w:trPr>
          <w:cantSplit/>
          <w:trHeight w:val="48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1.3.2.</w:t>
            </w:r>
          </w:p>
        </w:tc>
        <w:tc>
          <w:tcPr>
            <w:tcW w:w="1747" w:type="pct"/>
            <w:gridSpan w:val="3"/>
          </w:tcPr>
          <w:p w:rsidR="00B34952" w:rsidRPr="0015197D" w:rsidRDefault="00B34952" w:rsidP="006678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заболевания.</w:t>
            </w:r>
          </w:p>
        </w:tc>
        <w:tc>
          <w:tcPr>
            <w:tcW w:w="880" w:type="pct"/>
            <w:gridSpan w:val="5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стоимость лечения застрахованного лица по поводу прогрессирования имеющегося заболевания, его осложнения, возникновения нового заболевания </w:t>
            </w:r>
          </w:p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4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0D2734">
        <w:trPr>
          <w:cantSplit/>
          <w:trHeight w:val="195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1.3.3.</w:t>
            </w:r>
          </w:p>
        </w:tc>
        <w:tc>
          <w:tcPr>
            <w:tcW w:w="1757" w:type="pct"/>
            <w:gridSpan w:val="4"/>
          </w:tcPr>
          <w:p w:rsidR="00B34952" w:rsidRPr="0015197D" w:rsidRDefault="00B34952" w:rsidP="006678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приведший к летальному исходу (за исключением случаев отказа застрахованного лица, оформленного в установленном порядке)</w:t>
            </w:r>
          </w:p>
        </w:tc>
        <w:tc>
          <w:tcPr>
            <w:tcW w:w="870" w:type="pct"/>
            <w:gridSpan w:val="4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pct"/>
            <w:gridSpan w:val="4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 </w:t>
            </w:r>
          </w:p>
        </w:tc>
        <w:tc>
          <w:tcPr>
            <w:tcW w:w="851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 решению комиссии, созданной при ТФОМС.</w:t>
            </w:r>
          </w:p>
        </w:tc>
      </w:tr>
      <w:tr w:rsidR="00B34952" w:rsidRPr="0015197D" w:rsidTr="000D2734">
        <w:trPr>
          <w:cantSplit/>
          <w:trHeight w:val="195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1.4. </w:t>
            </w:r>
          </w:p>
        </w:tc>
        <w:tc>
          <w:tcPr>
            <w:tcW w:w="1757" w:type="pct"/>
            <w:gridSpan w:val="4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Взимание платы с застрахованных лиц за оказанную скорую медицинскую помощь</w:t>
            </w:r>
          </w:p>
        </w:tc>
        <w:tc>
          <w:tcPr>
            <w:tcW w:w="870" w:type="pct"/>
            <w:gridSpan w:val="4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  <w:gridSpan w:val="4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952" w:rsidRPr="0015197D" w:rsidTr="000D2734">
        <w:trPr>
          <w:cantSplit/>
          <w:trHeight w:val="195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1757" w:type="pct"/>
            <w:gridSpan w:val="4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Calibri" w:hAnsi="Times New Roman" w:cs="Times New Roman"/>
                <w:sz w:val="18"/>
                <w:szCs w:val="18"/>
              </w:rPr>
              <w:t>предусмотренную территориальной программой обязательного медицинского страхования;</w:t>
            </w:r>
          </w:p>
        </w:tc>
        <w:tc>
          <w:tcPr>
            <w:tcW w:w="870" w:type="pct"/>
            <w:gridSpan w:val="4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Calibri" w:hAnsi="Times New Roman" w:cs="Times New Roman"/>
                <w:sz w:val="18"/>
                <w:szCs w:val="18"/>
              </w:rPr>
              <w:t>100% 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114" w:type="pct"/>
            <w:gridSpan w:val="4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100% </w:t>
            </w:r>
            <w:r w:rsidRPr="0015197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возврат </w:t>
            </w: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застрахованному лицу</w:t>
            </w:r>
            <w:r w:rsidRPr="0015197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необоснованно затраченных </w:t>
            </w: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им </w:t>
            </w:r>
            <w:r w:rsidRPr="0015197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851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34952" w:rsidRPr="0015197D" w:rsidTr="000D2734">
        <w:trPr>
          <w:cantSplit/>
          <w:trHeight w:val="195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1.4.2.</w:t>
            </w:r>
          </w:p>
        </w:tc>
        <w:tc>
          <w:tcPr>
            <w:tcW w:w="1757" w:type="pct"/>
            <w:gridSpan w:val="4"/>
          </w:tcPr>
          <w:p w:rsidR="00B34952" w:rsidRPr="0015197D" w:rsidRDefault="00B34952" w:rsidP="006678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</w:t>
            </w:r>
          </w:p>
        </w:tc>
        <w:tc>
          <w:tcPr>
            <w:tcW w:w="870" w:type="pct"/>
            <w:gridSpan w:val="4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Calibri" w:hAnsi="Times New Roman" w:cs="Times New Roman"/>
                <w:sz w:val="18"/>
                <w:szCs w:val="18"/>
              </w:rPr>
              <w:t>100% 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114" w:type="pct"/>
            <w:gridSpan w:val="4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100% </w:t>
            </w:r>
            <w:r w:rsidRPr="0015197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возврат </w:t>
            </w: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застрахованному лицу</w:t>
            </w:r>
            <w:r w:rsidRPr="0015197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необоснованно затраченных </w:t>
            </w: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им </w:t>
            </w:r>
            <w:r w:rsidRPr="0015197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851" w:type="pct"/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34952" w:rsidRPr="0015197D" w:rsidTr="000D2734">
        <w:trPr>
          <w:cantSplit/>
          <w:trHeight w:val="195"/>
        </w:trPr>
        <w:tc>
          <w:tcPr>
            <w:tcW w:w="5000" w:type="pct"/>
            <w:gridSpan w:val="14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Отсутствие информированности застрахованного населения                                             </w:t>
            </w:r>
          </w:p>
        </w:tc>
      </w:tr>
      <w:tr w:rsidR="00B34952" w:rsidRPr="0015197D" w:rsidTr="000D2734">
        <w:trPr>
          <w:cantSplit/>
          <w:trHeight w:val="195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2.1. </w:t>
            </w:r>
          </w:p>
        </w:tc>
        <w:tc>
          <w:tcPr>
            <w:tcW w:w="1747" w:type="pct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на официальном сайте медицинской организации в сети Интернет следующей информации:</w:t>
            </w:r>
          </w:p>
        </w:tc>
        <w:tc>
          <w:tcPr>
            <w:tcW w:w="826" w:type="pct"/>
            <w:gridSpan w:val="2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pct"/>
            <w:gridSpan w:val="7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rPr>
          <w:cantSplit/>
          <w:trHeight w:val="120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1757" w:type="pct"/>
            <w:gridSpan w:val="4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 условия оказания скорой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скорой медицинской помощи</w:t>
            </w:r>
          </w:p>
        </w:tc>
        <w:tc>
          <w:tcPr>
            <w:tcW w:w="816" w:type="pct"/>
          </w:tcPr>
          <w:p w:rsidR="00B34952" w:rsidRPr="0015197D" w:rsidRDefault="00B34952" w:rsidP="0066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8" w:type="pct"/>
            <w:gridSpan w:val="7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5% </w:t>
            </w: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rPr>
          <w:cantSplit/>
          <w:trHeight w:val="108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2.1.2. </w:t>
            </w:r>
          </w:p>
        </w:tc>
        <w:tc>
          <w:tcPr>
            <w:tcW w:w="1757" w:type="pct"/>
            <w:gridSpan w:val="4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 показателях доступности и качества скорой медицинской помощи</w:t>
            </w:r>
          </w:p>
        </w:tc>
        <w:tc>
          <w:tcPr>
            <w:tcW w:w="816" w:type="pct"/>
          </w:tcPr>
          <w:p w:rsidR="00B34952" w:rsidRPr="0015197D" w:rsidRDefault="00B34952" w:rsidP="0066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8" w:type="pct"/>
            <w:gridSpan w:val="7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5% </w:t>
            </w: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rPr>
          <w:cantSplit/>
          <w:trHeight w:val="240"/>
        </w:trPr>
        <w:tc>
          <w:tcPr>
            <w:tcW w:w="5000" w:type="pct"/>
            <w:gridSpan w:val="14"/>
          </w:tcPr>
          <w:p w:rsidR="00B34952" w:rsidRPr="0015197D" w:rsidRDefault="00B34952" w:rsidP="000D2734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Дефекты медицинской помощи/нарушения при оказании медицинской помощи  </w:t>
            </w:r>
          </w:p>
        </w:tc>
      </w:tr>
      <w:tr w:rsidR="00B34952" w:rsidRPr="0015197D" w:rsidTr="000D2734">
        <w:trPr>
          <w:cantSplit/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3.1. </w:t>
            </w:r>
          </w:p>
        </w:tc>
        <w:tc>
          <w:tcPr>
            <w:tcW w:w="1747" w:type="pct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Доказанные в установленном порядке:</w:t>
            </w:r>
          </w:p>
        </w:tc>
        <w:tc>
          <w:tcPr>
            <w:tcW w:w="833" w:type="pct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pct"/>
            <w:gridSpan w:val="6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rPr>
          <w:cantSplit/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1747" w:type="pct"/>
            <w:gridSpan w:val="3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нарушение врачебной этики и деонтологии работниками медицинской организации (устанавливаются по обращениям застрахованных лиц)</w:t>
            </w:r>
          </w:p>
        </w:tc>
        <w:tc>
          <w:tcPr>
            <w:tcW w:w="833" w:type="pct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pct"/>
            <w:gridSpan w:val="6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25%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после принятия уполномоченным федеральным органом нормативно-правового акта. Применяются по обращению пациента.</w:t>
            </w:r>
          </w:p>
        </w:tc>
      </w:tr>
      <w:tr w:rsidR="00B34952" w:rsidRPr="0015197D" w:rsidTr="000D2734">
        <w:trPr>
          <w:cantSplit/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1747" w:type="pct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разглашение сведений, составляющих врачебную тайну, в том числе после смерти человека, лицам, которым они стали известны при обучении, исполнении трудовых, должностных, служебных и иных обязанностей, установленное по обращению застрахованного лица путем проведения административного расследования администрацией медицинской организации или мер, принятых компетентными органами;</w:t>
            </w:r>
          </w:p>
        </w:tc>
        <w:tc>
          <w:tcPr>
            <w:tcW w:w="833" w:type="pct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pct"/>
            <w:gridSpan w:val="6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rPr>
          <w:cantSplit/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3.1.3.</w:t>
            </w:r>
          </w:p>
        </w:tc>
        <w:tc>
          <w:tcPr>
            <w:tcW w:w="1747" w:type="pct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несоблюдение врачебной тайны, в том числе конфиденциальности персональных данных, используемых в медицинских информационных системах, установленное компетентными органами;</w:t>
            </w:r>
          </w:p>
        </w:tc>
        <w:tc>
          <w:tcPr>
            <w:tcW w:w="833" w:type="pct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pct"/>
            <w:gridSpan w:val="6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85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rPr>
          <w:cantSplit/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3.2. </w:t>
            </w:r>
          </w:p>
        </w:tc>
        <w:tc>
          <w:tcPr>
            <w:tcW w:w="1747" w:type="pct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Невыполнение, несвоевременное или ненадлежащее выполнение</w:t>
            </w:r>
            <w:r w:rsidRPr="00151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необходимых пациенту</w:t>
            </w: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диагностических и (или) лечебных мероприятий в соответствии с порядком оказания медицинской помощи и (или) стандартами медицинской помощи:</w:t>
            </w:r>
          </w:p>
        </w:tc>
        <w:tc>
          <w:tcPr>
            <w:tcW w:w="833" w:type="pct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pct"/>
            <w:gridSpan w:val="6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rPr>
          <w:cantSplit/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3.2.1.</w:t>
            </w:r>
          </w:p>
        </w:tc>
        <w:tc>
          <w:tcPr>
            <w:tcW w:w="1747" w:type="pct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повлиявшее на состояние здоровья застрахованного лица</w:t>
            </w:r>
          </w:p>
        </w:tc>
        <w:tc>
          <w:tcPr>
            <w:tcW w:w="833" w:type="pct"/>
            <w:gridSpan w:val="3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156" w:type="pct"/>
            <w:gridSpan w:val="5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pct"/>
            <w:gridSpan w:val="2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rPr>
          <w:cantSplit/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3.2.2.</w:t>
            </w:r>
          </w:p>
        </w:tc>
        <w:tc>
          <w:tcPr>
            <w:tcW w:w="1747" w:type="pct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833" w:type="pct"/>
            <w:gridSpan w:val="3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50%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</w:t>
            </w: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случае ухудшения состояния здоровья застрахованного лица </w:t>
            </w:r>
          </w:p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25%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</w:t>
            </w: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случае создания риска прогрессирования имеющегося заболевания, либо создания риска возникновения нового заболевания</w:t>
            </w:r>
          </w:p>
        </w:tc>
        <w:tc>
          <w:tcPr>
            <w:tcW w:w="1156" w:type="pct"/>
            <w:gridSpan w:val="5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pct"/>
            <w:gridSpan w:val="2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rPr>
          <w:cantSplit/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3.2.3.</w:t>
            </w:r>
          </w:p>
        </w:tc>
        <w:tc>
          <w:tcPr>
            <w:tcW w:w="1747" w:type="pct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приведших к летальному исходу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833" w:type="pct"/>
            <w:gridSpan w:val="3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100%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156" w:type="pct"/>
            <w:gridSpan w:val="5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856" w:type="pct"/>
            <w:gridSpan w:val="2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 решению комиссии, созданной при ТФОМС.</w:t>
            </w:r>
          </w:p>
        </w:tc>
      </w:tr>
      <w:tr w:rsidR="00B34952" w:rsidRPr="0015197D" w:rsidTr="000D2734">
        <w:trPr>
          <w:cantSplit/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3.3. </w:t>
            </w:r>
          </w:p>
        </w:tc>
        <w:tc>
          <w:tcPr>
            <w:tcW w:w="1747" w:type="pct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непоказанных, неоправданных с клинической точки зрения и не регламентированных стандартами медицинской помощи мероприятий:</w:t>
            </w:r>
          </w:p>
        </w:tc>
        <w:tc>
          <w:tcPr>
            <w:tcW w:w="833" w:type="pct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pct"/>
            <w:gridSpan w:val="5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gridSpan w:val="2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rPr>
          <w:cantSplit/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3.3.1.</w:t>
            </w:r>
          </w:p>
        </w:tc>
        <w:tc>
          <w:tcPr>
            <w:tcW w:w="1747" w:type="pct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приведших к удорожанию стоимости лечения при отсутствии отрицательных последствий для состояния здоровья застрахованного лица</w:t>
            </w:r>
          </w:p>
        </w:tc>
        <w:tc>
          <w:tcPr>
            <w:tcW w:w="833" w:type="pct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15% 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156" w:type="pct"/>
            <w:gridSpan w:val="5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gridSpan w:val="2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rPr>
          <w:cantSplit/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3.3.2.</w:t>
            </w:r>
          </w:p>
        </w:tc>
        <w:tc>
          <w:tcPr>
            <w:tcW w:w="1747" w:type="pct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833" w:type="pct"/>
            <w:gridSpan w:val="3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50%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</w:t>
            </w: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случае ухудшения состояния здоровья застрахованного лица</w:t>
            </w:r>
          </w:p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25%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</w:t>
            </w: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случае создания риска прогрессирования имеющегося заболевания, либо создания риска возникновения нового заболевания</w:t>
            </w:r>
          </w:p>
        </w:tc>
        <w:tc>
          <w:tcPr>
            <w:tcW w:w="1156" w:type="pct"/>
            <w:gridSpan w:val="5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pct"/>
            <w:gridSpan w:val="2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rPr>
          <w:cantSplit/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3.4. </w:t>
            </w:r>
          </w:p>
        </w:tc>
        <w:tc>
          <w:tcPr>
            <w:tcW w:w="1747" w:type="pct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Преждевременное с клинической точки зрения прекращение проведения лечебных мероприятий при отсутствии клинического эффекта (кроме оформленных в установленном порядке случаев отказа от лечения)</w:t>
            </w:r>
          </w:p>
        </w:tc>
        <w:tc>
          <w:tcPr>
            <w:tcW w:w="833" w:type="pct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pct"/>
            <w:gridSpan w:val="5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gridSpan w:val="2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rPr>
          <w:cantSplit/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3.4.1.</w:t>
            </w:r>
          </w:p>
        </w:tc>
        <w:tc>
          <w:tcPr>
            <w:tcW w:w="1747" w:type="pct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повлиявшее на состояние здоровья застрахованного лица</w:t>
            </w:r>
          </w:p>
        </w:tc>
        <w:tc>
          <w:tcPr>
            <w:tcW w:w="833" w:type="pct"/>
            <w:gridSpan w:val="3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156" w:type="pct"/>
            <w:gridSpan w:val="5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pct"/>
            <w:gridSpan w:val="2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rPr>
          <w:cantSplit/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3.4.2.</w:t>
            </w:r>
          </w:p>
        </w:tc>
        <w:tc>
          <w:tcPr>
            <w:tcW w:w="1747" w:type="pct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833" w:type="pct"/>
            <w:gridSpan w:val="3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50%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</w:t>
            </w: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случае ухудшения состояния здоровья застрахованного лица</w:t>
            </w:r>
          </w:p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25%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</w:t>
            </w: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случае создания риска прогрессирования имеющегося заболевания, либо создания риска возникновения нового заболевания</w:t>
            </w:r>
          </w:p>
        </w:tc>
        <w:tc>
          <w:tcPr>
            <w:tcW w:w="1156" w:type="pct"/>
            <w:gridSpan w:val="5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pct"/>
            <w:gridSpan w:val="2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rPr>
          <w:cantSplit/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3.4.3.</w:t>
            </w:r>
          </w:p>
        </w:tc>
        <w:tc>
          <w:tcPr>
            <w:tcW w:w="1747" w:type="pct"/>
            <w:gridSpan w:val="3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приведших к летальному исходу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833" w:type="pct"/>
            <w:gridSpan w:val="3"/>
          </w:tcPr>
          <w:p w:rsidR="00B34952" w:rsidRPr="0015197D" w:rsidRDefault="00B34952" w:rsidP="0066787C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156" w:type="pct"/>
            <w:gridSpan w:val="5"/>
          </w:tcPr>
          <w:p w:rsidR="00B34952" w:rsidRPr="0015197D" w:rsidRDefault="00B34952" w:rsidP="0066787C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856" w:type="pct"/>
            <w:gridSpan w:val="2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 решению комиссии, созданной при ТФОМС.</w:t>
            </w:r>
          </w:p>
        </w:tc>
      </w:tr>
      <w:tr w:rsidR="00B34952" w:rsidRPr="0015197D" w:rsidTr="000D2734">
        <w:trPr>
          <w:cantSplit/>
          <w:trHeight w:val="240"/>
        </w:trPr>
        <w:tc>
          <w:tcPr>
            <w:tcW w:w="408" w:type="pct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1747" w:type="pct"/>
            <w:gridSpan w:val="3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Повторное обоснованное обращение застрахованного лица за оказанием скорой медицинской помощью по поводу того же заболевания в течение 24 часов.</w:t>
            </w:r>
          </w:p>
        </w:tc>
        <w:tc>
          <w:tcPr>
            <w:tcW w:w="833" w:type="pct"/>
            <w:gridSpan w:val="3"/>
          </w:tcPr>
          <w:p w:rsidR="00B34952" w:rsidRPr="0015197D" w:rsidRDefault="00B34952" w:rsidP="0066787C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156" w:type="pct"/>
            <w:gridSpan w:val="5"/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 </w:t>
            </w:r>
          </w:p>
        </w:tc>
        <w:tc>
          <w:tcPr>
            <w:tcW w:w="856" w:type="pct"/>
            <w:gridSpan w:val="2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к первому случаю оказания медицинской помощи при отсутствии госпитализации при наличии медицинских показаний</w:t>
            </w: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31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Действие или бездействие при оказании скорой медицинской помощи, обусловившее развитие нового заболевания застрахованного лица (развитие ятрогенного заболевания)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100%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1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 решению комиссии, созданной при ТФОМС.</w:t>
            </w: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3.7.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Необоснованное назначение лекарственной терапии; одновременное назначение лекарственных средств – синонимов, аналогов или антагонистов по фармакологическому действию и т.п., связанное с риском для здоровья пациента и/или приводящее к удорожанию стоимости лечения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1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3.8.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расхождений диагноза основного заболевания (травмы) скорой медицинской помощи и клинического диагноза, установленного в приемном отделении медицинской организации, оказывающей скорую медицинскую помощь на госпитальном этапе.</w:t>
            </w:r>
          </w:p>
        </w:tc>
        <w:tc>
          <w:tcPr>
            <w:tcW w:w="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4. Дефекты оформления первичной медицинской документации в медицинской организации                         </w:t>
            </w: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4.1. 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Непредоставление медицинской документации, подтверждающей факт оказания застрахованному лицу скорой медицинской помощи, без объективных причин.</w:t>
            </w:r>
          </w:p>
        </w:tc>
        <w:tc>
          <w:tcPr>
            <w:tcW w:w="8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100%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Объективной причиной отсутствия медицинской документации является запрос уполномоченного органа</w:t>
            </w: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Дефекты оформления медицинской документации, препятствующие проведению медико-экономической экспертизы и/или экспертизы качества медицинской помощи (невозможность оценить динамику состояния здоровья застрахованного лица, объем, характер и условия предоставления медицинской помощи)</w:t>
            </w:r>
          </w:p>
        </w:tc>
        <w:tc>
          <w:tcPr>
            <w:tcW w:w="8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4.3. 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признаков фальсификации медицинской документации (дописки, исправления, «вклейки», полное переоформление, с умышленным искажением сведений о проведенных диагностических и/или лечебных мероприятиях, клинической картине заболевания)</w:t>
            </w:r>
          </w:p>
        </w:tc>
        <w:tc>
          <w:tcPr>
            <w:tcW w:w="8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100%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Признаками фальсификации являются:</w:t>
            </w:r>
          </w:p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Дописки - вписывание текста в свободные места другим почерком (за исключением заполнения паспортной части).</w:t>
            </w:r>
          </w:p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Исправления (дат, текста, результатов анализов) - внесение новых записей поверх механически удаленных либо зачеркнутых ранее сделанных при несовпадении с данными в другой медицинской документации (журналы, талоны и т.д.)</w:t>
            </w:r>
          </w:p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Вклейки – наличие в медицинской документации листов отличающихся по фактуре, цвету, размеру.</w:t>
            </w:r>
          </w:p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переоформление– несовпадение текста медицинской документации с заверенной в установленном порядке копией данного документа сделанного ранее.</w:t>
            </w: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3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17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Несоответствие данных медицинской документации данным счета и реестра счетов на оплату скорой медицинской помощи, в том числе:</w:t>
            </w:r>
          </w:p>
        </w:tc>
        <w:tc>
          <w:tcPr>
            <w:tcW w:w="86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4.4.1.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включение в счет и реестр счетов случаев, не подтвержденных медицинской документацией </w:t>
            </w:r>
          </w:p>
        </w:tc>
        <w:tc>
          <w:tcPr>
            <w:tcW w:w="87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100%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6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4.4.2.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несоответствие сроков лечения согласно медицинской документации, срокам, указанным в реестре счета </w:t>
            </w:r>
          </w:p>
        </w:tc>
        <w:tc>
          <w:tcPr>
            <w:tcW w:w="8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100%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6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4.4.3.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несоответствие диагноза, согласно первичной медицинской документации застрахованного лица диагнозу, указанному в реестре счета. </w:t>
            </w:r>
          </w:p>
        </w:tc>
        <w:tc>
          <w:tcPr>
            <w:tcW w:w="8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25%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</w:t>
            </w: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 xml:space="preserve">5. Нарушения в оформлении и предъявлении на оплату счетов и реестров счетов                             </w:t>
            </w: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  <w:tc>
          <w:tcPr>
            <w:tcW w:w="8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ошибок и/или недостоверной информации в реквизитах счета</w:t>
            </w:r>
          </w:p>
        </w:tc>
        <w:tc>
          <w:tcPr>
            <w:tcW w:w="8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100% суммы счета</w:t>
            </w: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5.1.2.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сумма счета не соответствует итоговой сумме представленной медицинской помощи по реестру счетов</w:t>
            </w:r>
          </w:p>
        </w:tc>
        <w:tc>
          <w:tcPr>
            <w:tcW w:w="8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100% суммы счета</w:t>
            </w: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5.1.3.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незаполненных полей реестра счетов, обязательных к заполнению</w:t>
            </w:r>
          </w:p>
        </w:tc>
        <w:tc>
          <w:tcPr>
            <w:tcW w:w="8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100%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5.1.4.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некорректное заполнение полей реестра счетов</w:t>
            </w:r>
          </w:p>
        </w:tc>
        <w:tc>
          <w:tcPr>
            <w:tcW w:w="8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100%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5.1.5.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заявленная сумма по позиции реестра счетов не корректна (содержит арифметическую ошибку)</w:t>
            </w:r>
          </w:p>
        </w:tc>
        <w:tc>
          <w:tcPr>
            <w:tcW w:w="8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100%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5.1.6.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оказания медицинской помощи в реестре счетов не соответствует отчетному периоду/периоду оплаты</w:t>
            </w:r>
          </w:p>
        </w:tc>
        <w:tc>
          <w:tcPr>
            <w:tcW w:w="8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100%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5.1.7. 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Несоответствие кода услуги диагнозу, полу, возрасту, профилю отделения</w:t>
            </w:r>
          </w:p>
        </w:tc>
        <w:tc>
          <w:tcPr>
            <w:tcW w:w="8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100%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Нарушения, связанные с определением принадлежности застрахованного лица к страховой медицинской организации, в том числе:</w:t>
            </w:r>
          </w:p>
        </w:tc>
        <w:tc>
          <w:tcPr>
            <w:tcW w:w="8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5.2.1.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включение в реестр счетов случаев оказания медицинской помощи лицу, застрахованному  другой страховой медицинской организацией</w:t>
            </w:r>
          </w:p>
        </w:tc>
        <w:tc>
          <w:tcPr>
            <w:tcW w:w="8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100%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5.2.2.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обязательного медицинского страхования, адресе и т.д.)</w:t>
            </w:r>
          </w:p>
        </w:tc>
        <w:tc>
          <w:tcPr>
            <w:tcW w:w="8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100%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5.2.3.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включение в реестр счетов случаев оказания медицинской помощи застрахованному лицу, получившему полис обязательного медицинского страхования на территории другого субъекта Российской Федерации</w:t>
            </w:r>
          </w:p>
        </w:tc>
        <w:tc>
          <w:tcPr>
            <w:tcW w:w="8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100%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5.2.4.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включение в реестры счетов случаев оказания скорой медицинской помощи, предоставленной категориям граждан, не подлежащим страхованию по обязательному медицинскому страхованию на территории Российской Федерации</w:t>
            </w:r>
          </w:p>
        </w:tc>
        <w:tc>
          <w:tcPr>
            <w:tcW w:w="8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100%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Нарушения, связанные с необоснованным применением тарифа на медицинскую помощь</w:t>
            </w:r>
          </w:p>
        </w:tc>
        <w:tc>
          <w:tcPr>
            <w:tcW w:w="8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100%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включение в реестр счетов случаев оказания медицинской помощи медицинским работником, не имеющим сертификата или свидетельства об аккредитации по профилю оказания медицинской помощи</w:t>
            </w:r>
          </w:p>
        </w:tc>
        <w:tc>
          <w:tcPr>
            <w:tcW w:w="8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100%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5.5.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Нарушения, связанные с повторным или необоснованным включением в реестр счетов медицинской помощи, в том числе</w:t>
            </w:r>
          </w:p>
        </w:tc>
        <w:tc>
          <w:tcPr>
            <w:tcW w:w="8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5.5.1.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позиция реестра счетов оплачена ранее (повторное выставление счета на оплату случаев оказания медицинской помощи, который был оплачен ранее)</w:t>
            </w:r>
          </w:p>
        </w:tc>
        <w:tc>
          <w:tcPr>
            <w:tcW w:w="8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100%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10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4952" w:rsidRPr="0015197D" w:rsidTr="000D2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5.5.2.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дублирование случаев оказания медицинской помощи в одном реестре</w:t>
            </w:r>
          </w:p>
        </w:tc>
        <w:tc>
          <w:tcPr>
            <w:tcW w:w="8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100% </w:t>
            </w:r>
            <w:r w:rsidRPr="0015197D">
              <w:rPr>
                <w:rFonts w:ascii="Times New Roman" w:hAnsi="Times New Roman" w:cs="Times New Roman"/>
                <w:sz w:val="18"/>
                <w:szCs w:val="18"/>
              </w:rPr>
              <w:t>подушевого норматива финансирования медицинской помощи в расчете на одно застрахованное лицо в год за каждый случай оказания медицинской помощи</w:t>
            </w:r>
          </w:p>
        </w:tc>
        <w:tc>
          <w:tcPr>
            <w:tcW w:w="10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9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52" w:rsidRPr="0015197D" w:rsidRDefault="00B34952" w:rsidP="006678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52F21" w:rsidRPr="0015197D" w:rsidRDefault="00A4486C">
      <w:pPr>
        <w:rPr>
          <w:rFonts w:ascii="Times New Roman" w:hAnsi="Times New Roman" w:cs="Times New Roman"/>
        </w:rPr>
      </w:pPr>
    </w:p>
    <w:sectPr w:rsidR="00F52F21" w:rsidRPr="0015197D" w:rsidSect="000D2734">
      <w:footerReference w:type="default" r:id="rId6"/>
      <w:pgSz w:w="11906" w:h="16838"/>
      <w:pgMar w:top="851" w:right="567" w:bottom="851" w:left="851" w:header="708" w:footer="3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86C" w:rsidRDefault="00A4486C" w:rsidP="000D2734">
      <w:pPr>
        <w:spacing w:after="0" w:line="240" w:lineRule="auto"/>
      </w:pPr>
      <w:r>
        <w:separator/>
      </w:r>
    </w:p>
  </w:endnote>
  <w:endnote w:type="continuationSeparator" w:id="0">
    <w:p w:rsidR="00A4486C" w:rsidRDefault="00A4486C" w:rsidP="000D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2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0D2734" w:rsidRDefault="006D5411">
        <w:pPr>
          <w:pStyle w:val="a5"/>
          <w:jc w:val="center"/>
        </w:pPr>
        <w:r w:rsidRPr="000D273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0D2734" w:rsidRPr="000D273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0D273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5197D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0D273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0D2734" w:rsidRDefault="000D27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86C" w:rsidRDefault="00A4486C" w:rsidP="000D2734">
      <w:pPr>
        <w:spacing w:after="0" w:line="240" w:lineRule="auto"/>
      </w:pPr>
      <w:r>
        <w:separator/>
      </w:r>
    </w:p>
  </w:footnote>
  <w:footnote w:type="continuationSeparator" w:id="0">
    <w:p w:rsidR="00A4486C" w:rsidRDefault="00A4486C" w:rsidP="000D2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952"/>
    <w:rsid w:val="000D2734"/>
    <w:rsid w:val="000F736A"/>
    <w:rsid w:val="00145DF0"/>
    <w:rsid w:val="0015197D"/>
    <w:rsid w:val="001B72C3"/>
    <w:rsid w:val="00256830"/>
    <w:rsid w:val="00351B8F"/>
    <w:rsid w:val="00385569"/>
    <w:rsid w:val="006C4A6C"/>
    <w:rsid w:val="006D5411"/>
    <w:rsid w:val="009A6DB0"/>
    <w:rsid w:val="00A4486C"/>
    <w:rsid w:val="00A4683D"/>
    <w:rsid w:val="00B34952"/>
    <w:rsid w:val="00BF0F01"/>
    <w:rsid w:val="00BF3276"/>
    <w:rsid w:val="00D21464"/>
    <w:rsid w:val="00DF6D70"/>
    <w:rsid w:val="00E3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49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4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Обычный1"/>
    <w:rsid w:val="006C4A6C"/>
    <w:pPr>
      <w:widowControl w:val="0"/>
      <w:spacing w:after="0" w:line="30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2734"/>
  </w:style>
  <w:style w:type="paragraph" w:styleId="a5">
    <w:name w:val="footer"/>
    <w:basedOn w:val="a"/>
    <w:link w:val="a6"/>
    <w:uiPriority w:val="99"/>
    <w:unhideWhenUsed/>
    <w:rsid w:val="000D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3135</Words>
  <Characters>17873</Characters>
  <Application>Microsoft Office Word</Application>
  <DocSecurity>0</DocSecurity>
  <Lines>148</Lines>
  <Paragraphs>41</Paragraphs>
  <ScaleCrop>false</ScaleCrop>
  <Company>ОФОМС</Company>
  <LinksUpToDate>false</LinksUpToDate>
  <CharactersWithSpaces>20967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</dc:creator>
  <cp:keywords/>
  <dc:description/>
  <cp:lastModifiedBy>user</cp:lastModifiedBy>
  <cp:revision>9</cp:revision>
  <dcterms:created xsi:type="dcterms:W3CDTF">2015-02-03T04:41:00Z</dcterms:created>
  <dcterms:modified xsi:type="dcterms:W3CDTF">2015-05-18T03:30:00Z</dcterms:modified>
</cp:coreProperties>
</file>